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FAB" w:rsidRDefault="00440A6D" w:rsidP="008052E3">
      <w:pPr>
        <w:pStyle w:val="a4"/>
        <w:spacing w:after="0"/>
        <w:ind w:firstLine="0"/>
        <w:jc w:val="center"/>
      </w:pPr>
      <w:bookmarkStart w:id="0" w:name="_GoBack"/>
      <w:bookmarkEnd w:id="0"/>
      <w:r w:rsidRPr="00C4494D">
        <w:rPr>
          <w:sz w:val="36"/>
          <w:szCs w:val="36"/>
        </w:rPr>
        <w:t xml:space="preserve">  </w:t>
      </w:r>
      <w:r w:rsidR="00E92500">
        <w:rPr>
          <w:noProof/>
        </w:rPr>
        <w:drawing>
          <wp:inline distT="0" distB="0" distL="0" distR="0">
            <wp:extent cx="581025" cy="800100"/>
            <wp:effectExtent l="0" t="0" r="9525" b="0"/>
            <wp:docPr id="1" name="Рисунок 1" descr="Воскресенский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кресенский (черно-бел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800100"/>
                    </a:xfrm>
                    <a:prstGeom prst="rect">
                      <a:avLst/>
                    </a:prstGeom>
                    <a:noFill/>
                    <a:ln>
                      <a:noFill/>
                    </a:ln>
                  </pic:spPr>
                </pic:pic>
              </a:graphicData>
            </a:graphic>
          </wp:inline>
        </w:drawing>
      </w:r>
    </w:p>
    <w:p w:rsidR="006F0FAB" w:rsidRDefault="006F0FAB" w:rsidP="006F0FAB">
      <w:pPr>
        <w:pStyle w:val="a4"/>
        <w:pBdr>
          <w:bottom w:val="single" w:sz="12" w:space="1" w:color="auto"/>
        </w:pBdr>
        <w:spacing w:after="0"/>
        <w:ind w:firstLine="0"/>
        <w:jc w:val="center"/>
        <w:rPr>
          <w:b/>
        </w:rPr>
      </w:pPr>
      <w:r>
        <w:rPr>
          <w:b/>
          <w:spacing w:val="90"/>
          <w:sz w:val="36"/>
        </w:rPr>
        <w:t xml:space="preserve">  СОБРАНИЕ </w:t>
      </w:r>
      <w:r>
        <w:rPr>
          <w:b/>
          <w:spacing w:val="90"/>
          <w:sz w:val="36"/>
        </w:rPr>
        <w:br/>
      </w:r>
      <w:r>
        <w:rPr>
          <w:b/>
        </w:rPr>
        <w:t xml:space="preserve">ВОСКРЕСЕНСКОГО  МУНИЦИПАЛЬНОГО РАЙОНА </w:t>
      </w:r>
    </w:p>
    <w:p w:rsidR="006F0FAB" w:rsidRDefault="006F0FAB" w:rsidP="006F0FAB">
      <w:pPr>
        <w:pStyle w:val="a4"/>
        <w:pBdr>
          <w:bottom w:val="single" w:sz="12" w:space="1" w:color="auto"/>
        </w:pBdr>
        <w:spacing w:before="120"/>
        <w:ind w:firstLine="0"/>
        <w:jc w:val="center"/>
        <w:rPr>
          <w:b/>
        </w:rPr>
      </w:pPr>
      <w:r>
        <w:rPr>
          <w:b/>
        </w:rPr>
        <w:t>САРАТОВСКОЙ ОБЛАСТИ</w:t>
      </w:r>
    </w:p>
    <w:p w:rsidR="006F0FAB" w:rsidRDefault="006F0FAB" w:rsidP="006F0FAB">
      <w:pPr>
        <w:pStyle w:val="a4"/>
        <w:pBdr>
          <w:bottom w:val="single" w:sz="12" w:space="1" w:color="auto"/>
        </w:pBdr>
        <w:spacing w:before="120"/>
        <w:ind w:firstLine="0"/>
        <w:jc w:val="center"/>
        <w:rPr>
          <w:sz w:val="8"/>
        </w:rPr>
      </w:pPr>
    </w:p>
    <w:p w:rsidR="006F0FAB" w:rsidRDefault="006F0FAB" w:rsidP="006F0FAB">
      <w:pPr>
        <w:pStyle w:val="20"/>
        <w:tabs>
          <w:tab w:val="left" w:pos="708"/>
          <w:tab w:val="left" w:pos="1416"/>
          <w:tab w:val="left" w:pos="2124"/>
          <w:tab w:val="left" w:pos="2832"/>
          <w:tab w:val="left" w:pos="3540"/>
          <w:tab w:val="left" w:pos="4248"/>
          <w:tab w:val="center" w:pos="4819"/>
          <w:tab w:val="left" w:pos="4956"/>
          <w:tab w:val="left" w:pos="5664"/>
          <w:tab w:val="left" w:pos="6372"/>
          <w:tab w:val="left" w:pos="8577"/>
        </w:tabs>
        <w:jc w:val="center"/>
        <w:rPr>
          <w:b/>
          <w:bCs/>
          <w:szCs w:val="24"/>
        </w:rPr>
      </w:pPr>
      <w:r>
        <w:rPr>
          <w:b/>
          <w:bCs/>
          <w:sz w:val="40"/>
        </w:rPr>
        <w:t>Р Е Ш Е Н И Е</w:t>
      </w:r>
    </w:p>
    <w:p w:rsidR="005B703D" w:rsidRPr="005B703D" w:rsidRDefault="005B703D" w:rsidP="006F0FAB">
      <w:pPr>
        <w:pStyle w:val="20"/>
        <w:tabs>
          <w:tab w:val="left" w:pos="708"/>
          <w:tab w:val="left" w:pos="1416"/>
          <w:tab w:val="left" w:pos="2124"/>
          <w:tab w:val="left" w:pos="2832"/>
          <w:tab w:val="left" w:pos="3540"/>
          <w:tab w:val="left" w:pos="4248"/>
          <w:tab w:val="center" w:pos="4819"/>
          <w:tab w:val="left" w:pos="4956"/>
          <w:tab w:val="left" w:pos="5664"/>
          <w:tab w:val="left" w:pos="6372"/>
          <w:tab w:val="left" w:pos="8577"/>
        </w:tabs>
        <w:jc w:val="center"/>
        <w:rPr>
          <w:b/>
          <w:bCs/>
          <w:szCs w:val="24"/>
        </w:rPr>
      </w:pPr>
    </w:p>
    <w:p w:rsidR="006F0FAB" w:rsidRPr="005B703D" w:rsidRDefault="00FC453D" w:rsidP="006F0FAB">
      <w:pPr>
        <w:pStyle w:val="a8"/>
        <w:jc w:val="left"/>
        <w:outlineLvl w:val="0"/>
        <w:rPr>
          <w:sz w:val="28"/>
          <w:szCs w:val="28"/>
          <w:u w:val="single"/>
        </w:rPr>
      </w:pPr>
      <w:r>
        <w:rPr>
          <w:sz w:val="28"/>
          <w:szCs w:val="28"/>
          <w:u w:val="single"/>
        </w:rPr>
        <w:t xml:space="preserve"> 26  мая</w:t>
      </w:r>
      <w:r w:rsidR="006F0FAB" w:rsidRPr="005B703D">
        <w:rPr>
          <w:sz w:val="28"/>
          <w:szCs w:val="28"/>
          <w:u w:val="single"/>
        </w:rPr>
        <w:t xml:space="preserve">  2016 года</w:t>
      </w:r>
      <w:r w:rsidR="006F0FAB" w:rsidRPr="005B703D">
        <w:rPr>
          <w:sz w:val="28"/>
          <w:szCs w:val="28"/>
        </w:rPr>
        <w:tab/>
      </w:r>
      <w:r w:rsidR="006F0FAB" w:rsidRPr="005B703D">
        <w:rPr>
          <w:sz w:val="28"/>
          <w:szCs w:val="28"/>
        </w:rPr>
        <w:tab/>
      </w:r>
      <w:r w:rsidR="006F0FAB" w:rsidRPr="005B703D">
        <w:rPr>
          <w:sz w:val="28"/>
          <w:szCs w:val="28"/>
        </w:rPr>
        <w:tab/>
      </w:r>
      <w:r w:rsidR="006F0FAB" w:rsidRPr="005B703D">
        <w:rPr>
          <w:sz w:val="28"/>
          <w:szCs w:val="28"/>
        </w:rPr>
        <w:tab/>
      </w:r>
      <w:r w:rsidR="006F0FAB" w:rsidRPr="005B703D">
        <w:rPr>
          <w:sz w:val="28"/>
          <w:szCs w:val="28"/>
        </w:rPr>
        <w:tab/>
      </w:r>
      <w:r w:rsidR="006F0FAB" w:rsidRPr="005B703D">
        <w:rPr>
          <w:sz w:val="28"/>
          <w:szCs w:val="28"/>
        </w:rPr>
        <w:tab/>
      </w:r>
      <w:r w:rsidR="006F0FAB" w:rsidRPr="005B703D">
        <w:rPr>
          <w:sz w:val="28"/>
          <w:szCs w:val="28"/>
        </w:rPr>
        <w:tab/>
      </w:r>
      <w:r w:rsidR="006F0FAB" w:rsidRPr="005B703D">
        <w:rPr>
          <w:sz w:val="28"/>
          <w:szCs w:val="28"/>
        </w:rPr>
        <w:tab/>
      </w:r>
      <w:r w:rsidR="006F0FAB" w:rsidRPr="005B703D">
        <w:rPr>
          <w:sz w:val="28"/>
          <w:szCs w:val="28"/>
        </w:rPr>
        <w:tab/>
      </w:r>
      <w:r w:rsidR="006F0FAB" w:rsidRPr="005B703D">
        <w:rPr>
          <w:sz w:val="28"/>
          <w:szCs w:val="28"/>
          <w:u w:val="single"/>
        </w:rPr>
        <w:t xml:space="preserve">№ </w:t>
      </w:r>
      <w:r>
        <w:rPr>
          <w:sz w:val="28"/>
          <w:szCs w:val="28"/>
          <w:u w:val="single"/>
        </w:rPr>
        <w:t>33</w:t>
      </w:r>
    </w:p>
    <w:p w:rsidR="006F0FAB" w:rsidRPr="005B703D" w:rsidRDefault="006F0FAB" w:rsidP="006F0FAB">
      <w:pPr>
        <w:pStyle w:val="a8"/>
        <w:outlineLvl w:val="0"/>
        <w:rPr>
          <w:sz w:val="28"/>
          <w:szCs w:val="28"/>
        </w:rPr>
      </w:pPr>
      <w:r w:rsidRPr="005B703D">
        <w:rPr>
          <w:sz w:val="28"/>
          <w:szCs w:val="28"/>
        </w:rPr>
        <w:t>с. Воскресенское</w:t>
      </w:r>
    </w:p>
    <w:p w:rsidR="006F0FAB" w:rsidRDefault="006F0FAB" w:rsidP="006F0FAB">
      <w:pPr>
        <w:pStyle w:val="a8"/>
        <w:ind w:left="709"/>
        <w:outlineLvl w:val="0"/>
        <w:rPr>
          <w:b w:val="0"/>
        </w:rPr>
      </w:pPr>
    </w:p>
    <w:p w:rsidR="006F0FAB" w:rsidRPr="005B703D" w:rsidRDefault="006F0FAB" w:rsidP="006F0FAB">
      <w:pPr>
        <w:pStyle w:val="a6"/>
        <w:rPr>
          <w:b/>
          <w:sz w:val="28"/>
          <w:szCs w:val="28"/>
        </w:rPr>
      </w:pPr>
      <w:r w:rsidRPr="005B703D">
        <w:rPr>
          <w:b/>
          <w:sz w:val="28"/>
          <w:szCs w:val="28"/>
        </w:rPr>
        <w:t>Об  исполнении бюджета</w:t>
      </w:r>
    </w:p>
    <w:p w:rsidR="006F0FAB" w:rsidRPr="005B703D" w:rsidRDefault="006F0FAB" w:rsidP="006F0FAB">
      <w:pPr>
        <w:pStyle w:val="a6"/>
        <w:rPr>
          <w:b/>
          <w:sz w:val="28"/>
          <w:szCs w:val="28"/>
        </w:rPr>
      </w:pPr>
      <w:r w:rsidRPr="005B703D">
        <w:rPr>
          <w:b/>
          <w:sz w:val="28"/>
          <w:szCs w:val="28"/>
        </w:rPr>
        <w:t>Воскресенского муниципального</w:t>
      </w:r>
    </w:p>
    <w:p w:rsidR="006F0FAB" w:rsidRPr="005B703D" w:rsidRDefault="006F0FAB" w:rsidP="006F0FAB">
      <w:pPr>
        <w:pStyle w:val="a6"/>
        <w:rPr>
          <w:b/>
          <w:sz w:val="28"/>
          <w:szCs w:val="28"/>
        </w:rPr>
      </w:pPr>
      <w:r w:rsidRPr="005B703D">
        <w:rPr>
          <w:b/>
          <w:sz w:val="28"/>
          <w:szCs w:val="28"/>
        </w:rPr>
        <w:t>района Саратовской области за 2015 год</w:t>
      </w:r>
    </w:p>
    <w:p w:rsidR="006F0FAB" w:rsidRDefault="006F0FAB" w:rsidP="006F0FAB">
      <w:pPr>
        <w:rPr>
          <w:sz w:val="28"/>
          <w:szCs w:val="28"/>
        </w:rPr>
      </w:pPr>
    </w:p>
    <w:p w:rsidR="006F0FAB" w:rsidRDefault="006F0FAB" w:rsidP="006F0FAB">
      <w:pPr>
        <w:rPr>
          <w:sz w:val="28"/>
          <w:szCs w:val="28"/>
        </w:rPr>
      </w:pPr>
    </w:p>
    <w:p w:rsidR="006F0FAB" w:rsidRPr="005B703D" w:rsidRDefault="006F0FAB" w:rsidP="006F0FAB">
      <w:pPr>
        <w:pStyle w:val="a5"/>
        <w:ind w:firstLine="284"/>
        <w:rPr>
          <w:sz w:val="28"/>
          <w:szCs w:val="28"/>
        </w:rPr>
      </w:pPr>
      <w:r w:rsidRPr="005B703D">
        <w:rPr>
          <w:sz w:val="28"/>
          <w:szCs w:val="28"/>
        </w:rPr>
        <w:t xml:space="preserve">В соответствии со статьей 264.6 Бюджетного Кодекса Российской Федерации </w:t>
      </w:r>
    </w:p>
    <w:p w:rsidR="006F0FAB" w:rsidRPr="005B703D" w:rsidRDefault="006F0FAB" w:rsidP="006F0FAB">
      <w:pPr>
        <w:pStyle w:val="a5"/>
        <w:ind w:firstLine="284"/>
        <w:rPr>
          <w:sz w:val="28"/>
          <w:szCs w:val="28"/>
        </w:rPr>
      </w:pPr>
      <w:r w:rsidRPr="005B703D">
        <w:rPr>
          <w:sz w:val="28"/>
          <w:szCs w:val="28"/>
        </w:rPr>
        <w:t xml:space="preserve">Собрание Воскресенского муниципального района Саратовской области </w:t>
      </w:r>
    </w:p>
    <w:p w:rsidR="006F0FAB" w:rsidRPr="005B703D" w:rsidRDefault="006F0FAB" w:rsidP="006F0FAB">
      <w:pPr>
        <w:pStyle w:val="a5"/>
        <w:ind w:firstLine="709"/>
        <w:rPr>
          <w:sz w:val="28"/>
          <w:szCs w:val="28"/>
        </w:rPr>
      </w:pPr>
    </w:p>
    <w:p w:rsidR="006F0FAB" w:rsidRPr="005B703D" w:rsidRDefault="006F0FAB" w:rsidP="006F0FAB">
      <w:pPr>
        <w:pStyle w:val="a5"/>
        <w:ind w:firstLine="567"/>
        <w:jc w:val="center"/>
        <w:rPr>
          <w:b/>
          <w:bCs/>
          <w:sz w:val="28"/>
          <w:szCs w:val="28"/>
        </w:rPr>
      </w:pPr>
      <w:r w:rsidRPr="005B703D">
        <w:rPr>
          <w:b/>
          <w:bCs/>
          <w:sz w:val="28"/>
          <w:szCs w:val="28"/>
        </w:rPr>
        <w:t>РЕШИЛО:</w:t>
      </w:r>
    </w:p>
    <w:p w:rsidR="006F0FAB" w:rsidRDefault="006F0FAB" w:rsidP="006F0FAB">
      <w:pPr>
        <w:pStyle w:val="a5"/>
        <w:ind w:firstLine="567"/>
        <w:jc w:val="center"/>
        <w:rPr>
          <w:b/>
          <w:bCs/>
          <w:szCs w:val="28"/>
        </w:rPr>
      </w:pPr>
    </w:p>
    <w:p w:rsidR="006F0FAB" w:rsidRDefault="006F0FAB" w:rsidP="006F0FAB">
      <w:pPr>
        <w:ind w:firstLine="709"/>
        <w:jc w:val="both"/>
        <w:rPr>
          <w:sz w:val="28"/>
          <w:szCs w:val="28"/>
        </w:rPr>
      </w:pPr>
      <w:r>
        <w:rPr>
          <w:sz w:val="28"/>
          <w:szCs w:val="28"/>
        </w:rPr>
        <w:t xml:space="preserve"> 1. Утвердить отчет об исполнении бюджета Воскресенского муниципального района Саратовской области за 2015 год по общему объему доходов в сумме 179 774,9 тыс. рублей, расходам в сумме 186 797,6 тыс. рублей и дефициту в сумме 7 052,7 тыс. рублей.  </w:t>
      </w:r>
    </w:p>
    <w:p w:rsidR="006F0FAB" w:rsidRDefault="006F0FAB" w:rsidP="006F0FAB">
      <w:pPr>
        <w:ind w:firstLine="709"/>
        <w:jc w:val="both"/>
        <w:rPr>
          <w:sz w:val="28"/>
          <w:szCs w:val="28"/>
        </w:rPr>
      </w:pPr>
      <w:r>
        <w:rPr>
          <w:sz w:val="28"/>
          <w:szCs w:val="28"/>
        </w:rPr>
        <w:t xml:space="preserve">  </w:t>
      </w:r>
    </w:p>
    <w:p w:rsidR="006F0FAB" w:rsidRDefault="006F0FAB" w:rsidP="006F0FAB">
      <w:pPr>
        <w:ind w:firstLine="709"/>
        <w:jc w:val="both"/>
        <w:rPr>
          <w:sz w:val="28"/>
          <w:szCs w:val="28"/>
        </w:rPr>
      </w:pPr>
      <w:r>
        <w:rPr>
          <w:sz w:val="28"/>
          <w:szCs w:val="28"/>
        </w:rPr>
        <w:t>2.  Утвердить показатели:</w:t>
      </w:r>
    </w:p>
    <w:p w:rsidR="006F0FAB" w:rsidRDefault="006F0FAB" w:rsidP="006F0FAB">
      <w:pPr>
        <w:tabs>
          <w:tab w:val="left" w:pos="0"/>
        </w:tabs>
        <w:ind w:firstLine="709"/>
        <w:jc w:val="both"/>
        <w:rPr>
          <w:sz w:val="28"/>
          <w:szCs w:val="28"/>
        </w:rPr>
      </w:pPr>
      <w:r>
        <w:rPr>
          <w:sz w:val="28"/>
          <w:szCs w:val="28"/>
        </w:rPr>
        <w:t>доходов бюджета муниципального района за 2015 год по кодам классификации доходов бюджета, согласно приложению 1 к настоящему решению;</w:t>
      </w:r>
    </w:p>
    <w:p w:rsidR="006F0FAB" w:rsidRDefault="006F0FAB" w:rsidP="006F0FAB">
      <w:pPr>
        <w:tabs>
          <w:tab w:val="left" w:pos="0"/>
        </w:tabs>
        <w:jc w:val="both"/>
        <w:rPr>
          <w:sz w:val="28"/>
          <w:szCs w:val="28"/>
        </w:rPr>
      </w:pPr>
      <w:r>
        <w:rPr>
          <w:sz w:val="28"/>
          <w:szCs w:val="28"/>
        </w:rPr>
        <w:t xml:space="preserve">          доходов бюджета муниципального района за 2015 год по кодам видов доходов, подвидов доходов, классификации операций сектора государственного управления, относящихся к доходам бюджета муниципального района, согласно приложению 2 к настоящему решению;</w:t>
      </w:r>
    </w:p>
    <w:p w:rsidR="006F0FAB" w:rsidRDefault="006F0FAB" w:rsidP="006F0FAB">
      <w:pPr>
        <w:tabs>
          <w:tab w:val="left" w:pos="0"/>
        </w:tabs>
        <w:jc w:val="both"/>
        <w:rPr>
          <w:sz w:val="28"/>
          <w:szCs w:val="28"/>
        </w:rPr>
      </w:pPr>
      <w:r>
        <w:rPr>
          <w:sz w:val="28"/>
          <w:szCs w:val="28"/>
        </w:rPr>
        <w:t xml:space="preserve">          расходов бюджета муниципального района за 2015 год по ведомственной структуре расходов бюджета, согласно приложению 3 к настоящему решению;</w:t>
      </w:r>
    </w:p>
    <w:p w:rsidR="006F0FAB" w:rsidRDefault="006F0FAB" w:rsidP="006F0FAB">
      <w:pPr>
        <w:tabs>
          <w:tab w:val="left" w:pos="0"/>
        </w:tabs>
        <w:jc w:val="both"/>
        <w:rPr>
          <w:sz w:val="28"/>
          <w:szCs w:val="28"/>
        </w:rPr>
      </w:pPr>
      <w:r>
        <w:rPr>
          <w:sz w:val="28"/>
          <w:szCs w:val="28"/>
        </w:rPr>
        <w:t xml:space="preserve">          расходов бюджета муниципального района за 2015 год по разделам и подразделам классификации расходов бюджета, согласно приложению 4 к настоящему решению;</w:t>
      </w:r>
    </w:p>
    <w:p w:rsidR="006F0FAB" w:rsidRDefault="006F0FAB" w:rsidP="006F0FAB">
      <w:pPr>
        <w:tabs>
          <w:tab w:val="left" w:pos="0"/>
        </w:tabs>
        <w:jc w:val="both"/>
        <w:rPr>
          <w:sz w:val="28"/>
          <w:szCs w:val="28"/>
        </w:rPr>
      </w:pPr>
      <w:r>
        <w:rPr>
          <w:sz w:val="28"/>
          <w:szCs w:val="28"/>
        </w:rPr>
        <w:t xml:space="preserve">          источников финансирования дефицита бюджета муниципального района за 2015 год по кодам классификации источников финансирования дефицита бюджета муниципального района, согласно приложению 5 к настоящему решению;</w:t>
      </w:r>
    </w:p>
    <w:p w:rsidR="006F0FAB" w:rsidRDefault="006F0FAB" w:rsidP="006F0FAB">
      <w:pPr>
        <w:tabs>
          <w:tab w:val="left" w:pos="0"/>
        </w:tabs>
        <w:jc w:val="both"/>
        <w:rPr>
          <w:sz w:val="28"/>
          <w:szCs w:val="28"/>
        </w:rPr>
      </w:pPr>
      <w:r>
        <w:rPr>
          <w:sz w:val="28"/>
          <w:szCs w:val="28"/>
        </w:rPr>
        <w:lastRenderedPageBreak/>
        <w:t xml:space="preserve">          источников финансирования дефицита бюджета муниципального района за 2015 год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муниципального района, согласно приложению 6 к настоящему решению.</w:t>
      </w:r>
    </w:p>
    <w:p w:rsidR="006F0FAB" w:rsidRDefault="006F0FAB" w:rsidP="006F0FAB">
      <w:pPr>
        <w:ind w:firstLine="709"/>
        <w:jc w:val="both"/>
        <w:rPr>
          <w:sz w:val="28"/>
          <w:szCs w:val="28"/>
        </w:rPr>
      </w:pPr>
      <w:r>
        <w:rPr>
          <w:sz w:val="28"/>
          <w:szCs w:val="28"/>
        </w:rPr>
        <w:t xml:space="preserve">3. Настоящее решение вступает в силу со дня размещения его на официальном интернет-сайте Воскресенского муниципального района  </w:t>
      </w:r>
      <w:r>
        <w:rPr>
          <w:sz w:val="28"/>
          <w:szCs w:val="28"/>
          <w:u w:val="single"/>
        </w:rPr>
        <w:t>«</w:t>
      </w:r>
      <w:r>
        <w:rPr>
          <w:sz w:val="28"/>
          <w:szCs w:val="28"/>
          <w:u w:val="single"/>
          <w:lang w:val="en-US"/>
        </w:rPr>
        <w:t>voskresesk</w:t>
      </w:r>
      <w:r>
        <w:rPr>
          <w:sz w:val="28"/>
          <w:szCs w:val="28"/>
          <w:u w:val="single"/>
        </w:rPr>
        <w:t>64.</w:t>
      </w:r>
      <w:r>
        <w:rPr>
          <w:sz w:val="28"/>
          <w:szCs w:val="28"/>
          <w:u w:val="single"/>
          <w:lang w:val="en-US"/>
        </w:rPr>
        <w:t>ru</w:t>
      </w:r>
      <w:r>
        <w:rPr>
          <w:sz w:val="28"/>
          <w:szCs w:val="28"/>
          <w:u w:val="single"/>
        </w:rPr>
        <w:t>»</w:t>
      </w:r>
      <w:r>
        <w:rPr>
          <w:sz w:val="28"/>
          <w:szCs w:val="28"/>
        </w:rPr>
        <w:t xml:space="preserve">.            </w:t>
      </w:r>
    </w:p>
    <w:p w:rsidR="006F0FAB" w:rsidRDefault="006F0FAB" w:rsidP="006F0FAB">
      <w:pPr>
        <w:tabs>
          <w:tab w:val="left" w:pos="0"/>
        </w:tabs>
        <w:jc w:val="both"/>
        <w:rPr>
          <w:sz w:val="28"/>
          <w:szCs w:val="28"/>
        </w:rPr>
      </w:pPr>
    </w:p>
    <w:p w:rsidR="006F0FAB" w:rsidRDefault="006F0FAB" w:rsidP="006F0FAB">
      <w:pPr>
        <w:jc w:val="both"/>
        <w:rPr>
          <w:b/>
          <w:bCs/>
          <w:sz w:val="28"/>
          <w:szCs w:val="20"/>
        </w:rPr>
      </w:pPr>
    </w:p>
    <w:p w:rsidR="006F0FAB" w:rsidRDefault="006F0FAB" w:rsidP="006F0FAB">
      <w:pPr>
        <w:jc w:val="both"/>
        <w:rPr>
          <w:b/>
          <w:bCs/>
          <w:sz w:val="28"/>
        </w:rPr>
      </w:pPr>
    </w:p>
    <w:p w:rsidR="00534FD2" w:rsidRDefault="00534FD2" w:rsidP="006F0FAB">
      <w:pPr>
        <w:jc w:val="both"/>
        <w:rPr>
          <w:b/>
          <w:bCs/>
          <w:sz w:val="28"/>
        </w:rPr>
      </w:pPr>
    </w:p>
    <w:p w:rsidR="006F0FAB" w:rsidRDefault="006F0FAB" w:rsidP="006F0FAB">
      <w:pPr>
        <w:jc w:val="both"/>
        <w:rPr>
          <w:b/>
          <w:bCs/>
          <w:sz w:val="28"/>
          <w:szCs w:val="28"/>
        </w:rPr>
      </w:pPr>
      <w:r>
        <w:rPr>
          <w:b/>
          <w:bCs/>
          <w:sz w:val="28"/>
          <w:szCs w:val="28"/>
        </w:rPr>
        <w:t xml:space="preserve">Председатель Собрания </w:t>
      </w:r>
    </w:p>
    <w:p w:rsidR="006F0FAB" w:rsidRDefault="006F0FAB" w:rsidP="006F0FAB">
      <w:pPr>
        <w:jc w:val="both"/>
        <w:rPr>
          <w:b/>
          <w:sz w:val="28"/>
          <w:szCs w:val="28"/>
        </w:rPr>
      </w:pPr>
      <w:r>
        <w:rPr>
          <w:b/>
          <w:bCs/>
          <w:sz w:val="28"/>
          <w:szCs w:val="28"/>
        </w:rPr>
        <w:t>Воскресенского МР</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О.В. Кашковский</w:t>
      </w:r>
    </w:p>
    <w:p w:rsidR="006F0FAB" w:rsidRDefault="006F0FAB"/>
    <w:p w:rsidR="006F0FAB" w:rsidRDefault="006F0FAB"/>
    <w:p w:rsidR="006F0FAB" w:rsidRDefault="006F0FAB"/>
    <w:p w:rsidR="006F0FAB" w:rsidRDefault="006F0FAB"/>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5664C7" w:rsidRDefault="005664C7"/>
    <w:p w:rsidR="008052E3" w:rsidRDefault="008052E3"/>
    <w:p w:rsidR="008052E3" w:rsidRDefault="008052E3"/>
    <w:p w:rsidR="005664C7" w:rsidRDefault="005664C7"/>
    <w:tbl>
      <w:tblPr>
        <w:tblW w:w="9745" w:type="dxa"/>
        <w:tblInd w:w="-612" w:type="dxa"/>
        <w:tblLook w:val="0000" w:firstRow="0" w:lastRow="0" w:firstColumn="0" w:lastColumn="0" w:noHBand="0" w:noVBand="0"/>
      </w:tblPr>
      <w:tblGrid>
        <w:gridCol w:w="5791"/>
        <w:gridCol w:w="2746"/>
        <w:gridCol w:w="1208"/>
      </w:tblGrid>
      <w:tr w:rsidR="00E101BE" w:rsidTr="00E101BE">
        <w:trPr>
          <w:trHeight w:val="897"/>
        </w:trPr>
        <w:tc>
          <w:tcPr>
            <w:tcW w:w="9745" w:type="dxa"/>
            <w:gridSpan w:val="3"/>
            <w:tcBorders>
              <w:top w:val="nil"/>
              <w:left w:val="nil"/>
              <w:right w:val="nil"/>
            </w:tcBorders>
            <w:shd w:val="clear" w:color="auto" w:fill="auto"/>
            <w:noWrap/>
            <w:vAlign w:val="bottom"/>
          </w:tcPr>
          <w:p w:rsidR="00E101BE" w:rsidRDefault="00E101BE" w:rsidP="00E101BE">
            <w:pPr>
              <w:ind w:firstLineChars="3186" w:firstLine="6372"/>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Приложение № 1  к решению         </w:t>
            </w:r>
          </w:p>
          <w:p w:rsidR="00E101BE" w:rsidRDefault="00E101BE" w:rsidP="00E101BE">
            <w:pPr>
              <w:ind w:firstLineChars="3186" w:firstLine="6372"/>
              <w:rPr>
                <w:rFonts w:ascii="Times New Roman CYR" w:hAnsi="Times New Roman CYR" w:cs="Times New Roman CYR"/>
                <w:sz w:val="20"/>
                <w:szCs w:val="20"/>
              </w:rPr>
            </w:pPr>
            <w:r>
              <w:rPr>
                <w:rFonts w:ascii="Times New Roman CYR" w:hAnsi="Times New Roman CYR" w:cs="Times New Roman CYR"/>
                <w:sz w:val="20"/>
                <w:szCs w:val="20"/>
              </w:rPr>
              <w:t xml:space="preserve">районного Собрания   </w:t>
            </w:r>
          </w:p>
          <w:p w:rsidR="00FE1E51" w:rsidRDefault="00E101BE" w:rsidP="00E101BE">
            <w:pPr>
              <w:ind w:firstLineChars="3186" w:firstLine="6372"/>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FE1E51">
              <w:rPr>
                <w:rFonts w:ascii="Times New Roman CYR" w:hAnsi="Times New Roman CYR" w:cs="Times New Roman CYR"/>
                <w:sz w:val="20"/>
                <w:szCs w:val="20"/>
              </w:rPr>
              <w:t>33  от 26.05.2016 года</w:t>
            </w:r>
          </w:p>
          <w:p w:rsidR="00E101BE" w:rsidRDefault="00E101BE" w:rsidP="00E101BE">
            <w:pPr>
              <w:ind w:firstLineChars="3186" w:firstLine="6372"/>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5664C7" w:rsidTr="00586558">
        <w:trPr>
          <w:trHeight w:val="285"/>
        </w:trPr>
        <w:tc>
          <w:tcPr>
            <w:tcW w:w="9745" w:type="dxa"/>
            <w:gridSpan w:val="3"/>
            <w:tcBorders>
              <w:top w:val="nil"/>
              <w:left w:val="nil"/>
              <w:bottom w:val="nil"/>
              <w:right w:val="nil"/>
            </w:tcBorders>
            <w:shd w:val="clear" w:color="auto" w:fill="auto"/>
            <w:vAlign w:val="center"/>
          </w:tcPr>
          <w:p w:rsidR="005664C7" w:rsidRDefault="005664C7">
            <w:pPr>
              <w:jc w:val="center"/>
              <w:rPr>
                <w:rFonts w:ascii="Times New Roman CYR" w:hAnsi="Times New Roman CYR" w:cs="Times New Roman CYR"/>
                <w:b/>
                <w:bCs/>
              </w:rPr>
            </w:pPr>
            <w:r>
              <w:rPr>
                <w:rFonts w:ascii="Times New Roman CYR" w:hAnsi="Times New Roman CYR" w:cs="Times New Roman CYR"/>
                <w:b/>
                <w:bCs/>
              </w:rPr>
              <w:t xml:space="preserve">Доходы бюджета                                                                                                                                                                                    </w:t>
            </w:r>
          </w:p>
        </w:tc>
      </w:tr>
      <w:tr w:rsidR="005664C7" w:rsidTr="00586558">
        <w:trPr>
          <w:trHeight w:val="285"/>
        </w:trPr>
        <w:tc>
          <w:tcPr>
            <w:tcW w:w="9745" w:type="dxa"/>
            <w:gridSpan w:val="3"/>
            <w:tcBorders>
              <w:top w:val="nil"/>
              <w:left w:val="nil"/>
              <w:bottom w:val="nil"/>
              <w:right w:val="nil"/>
            </w:tcBorders>
            <w:shd w:val="clear" w:color="auto" w:fill="auto"/>
            <w:vAlign w:val="center"/>
          </w:tcPr>
          <w:p w:rsidR="005664C7" w:rsidRDefault="005664C7">
            <w:pPr>
              <w:jc w:val="center"/>
              <w:rPr>
                <w:rFonts w:ascii="Times New Roman CYR" w:hAnsi="Times New Roman CYR" w:cs="Times New Roman CYR"/>
                <w:b/>
                <w:bCs/>
              </w:rPr>
            </w:pPr>
            <w:r>
              <w:rPr>
                <w:rFonts w:ascii="Times New Roman CYR" w:hAnsi="Times New Roman CYR" w:cs="Times New Roman CYR"/>
                <w:b/>
                <w:bCs/>
              </w:rPr>
              <w:t xml:space="preserve">Воскресенского муниципального района Саратовской области  </w:t>
            </w:r>
          </w:p>
        </w:tc>
      </w:tr>
      <w:tr w:rsidR="005664C7" w:rsidTr="00586558">
        <w:trPr>
          <w:trHeight w:val="285"/>
        </w:trPr>
        <w:tc>
          <w:tcPr>
            <w:tcW w:w="9745" w:type="dxa"/>
            <w:gridSpan w:val="3"/>
            <w:tcBorders>
              <w:top w:val="nil"/>
              <w:left w:val="nil"/>
              <w:bottom w:val="nil"/>
              <w:right w:val="nil"/>
            </w:tcBorders>
            <w:shd w:val="clear" w:color="auto" w:fill="auto"/>
            <w:vAlign w:val="center"/>
          </w:tcPr>
          <w:p w:rsidR="005664C7" w:rsidRDefault="005664C7">
            <w:pPr>
              <w:jc w:val="center"/>
              <w:rPr>
                <w:rFonts w:ascii="Times New Roman CYR" w:hAnsi="Times New Roman CYR" w:cs="Times New Roman CYR"/>
                <w:b/>
                <w:bCs/>
              </w:rPr>
            </w:pPr>
            <w:r>
              <w:rPr>
                <w:rFonts w:ascii="Times New Roman CYR" w:hAnsi="Times New Roman CYR" w:cs="Times New Roman CYR"/>
                <w:b/>
                <w:bCs/>
              </w:rPr>
              <w:t xml:space="preserve">  по кодам классификации доходов бюджета</w:t>
            </w:r>
          </w:p>
        </w:tc>
      </w:tr>
      <w:tr w:rsidR="005664C7" w:rsidTr="00586558">
        <w:trPr>
          <w:trHeight w:val="285"/>
        </w:trPr>
        <w:tc>
          <w:tcPr>
            <w:tcW w:w="9745" w:type="dxa"/>
            <w:gridSpan w:val="3"/>
            <w:tcBorders>
              <w:top w:val="nil"/>
              <w:left w:val="nil"/>
              <w:bottom w:val="nil"/>
              <w:right w:val="nil"/>
            </w:tcBorders>
            <w:shd w:val="clear" w:color="auto" w:fill="auto"/>
            <w:vAlign w:val="center"/>
          </w:tcPr>
          <w:p w:rsidR="005664C7" w:rsidRDefault="005664C7">
            <w:pPr>
              <w:jc w:val="center"/>
              <w:rPr>
                <w:rFonts w:ascii="Times New Roman CYR" w:hAnsi="Times New Roman CYR" w:cs="Times New Roman CYR"/>
                <w:b/>
                <w:bCs/>
              </w:rPr>
            </w:pPr>
            <w:r>
              <w:rPr>
                <w:rFonts w:ascii="Times New Roman CYR" w:hAnsi="Times New Roman CYR" w:cs="Times New Roman CYR"/>
                <w:b/>
                <w:bCs/>
              </w:rPr>
              <w:t xml:space="preserve"> за 2015 год</w:t>
            </w:r>
          </w:p>
        </w:tc>
      </w:tr>
      <w:tr w:rsidR="00E101BE" w:rsidTr="00E101BE">
        <w:trPr>
          <w:trHeight w:val="307"/>
        </w:trPr>
        <w:tc>
          <w:tcPr>
            <w:tcW w:w="9745" w:type="dxa"/>
            <w:gridSpan w:val="3"/>
            <w:tcBorders>
              <w:top w:val="nil"/>
              <w:left w:val="nil"/>
              <w:right w:val="nil"/>
            </w:tcBorders>
            <w:shd w:val="clear" w:color="auto" w:fill="auto"/>
            <w:vAlign w:val="center"/>
          </w:tcPr>
          <w:p w:rsidR="00E101BE" w:rsidRDefault="00E101BE" w:rsidP="00E101BE">
            <w:pPr>
              <w:jc w:val="right"/>
              <w:rPr>
                <w:rFonts w:ascii="Times New Roman CYR" w:hAnsi="Times New Roman CYR" w:cs="Times New Roman CYR"/>
                <w:b/>
                <w:bCs/>
              </w:rPr>
            </w:pPr>
            <w:r>
              <w:rPr>
                <w:rFonts w:ascii="Times New Roman CYR" w:hAnsi="Times New Roman CYR" w:cs="Times New Roman CYR"/>
                <w:sz w:val="22"/>
                <w:szCs w:val="22"/>
              </w:rPr>
              <w:t>(тыс. рублей)</w:t>
            </w:r>
          </w:p>
        </w:tc>
      </w:tr>
      <w:tr w:rsidR="005664C7" w:rsidTr="00586558">
        <w:trPr>
          <w:trHeight w:val="645"/>
        </w:trPr>
        <w:tc>
          <w:tcPr>
            <w:tcW w:w="5791" w:type="dxa"/>
            <w:tcBorders>
              <w:top w:val="single" w:sz="4" w:space="0" w:color="auto"/>
              <w:left w:val="single" w:sz="8" w:space="0" w:color="auto"/>
              <w:bottom w:val="single" w:sz="4" w:space="0" w:color="auto"/>
              <w:right w:val="single" w:sz="8" w:space="0" w:color="auto"/>
            </w:tcBorders>
            <w:shd w:val="clear" w:color="auto" w:fill="auto"/>
            <w:vAlign w:val="center"/>
          </w:tcPr>
          <w:p w:rsidR="005664C7" w:rsidRDefault="005664C7">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Наименование показателя</w:t>
            </w:r>
          </w:p>
        </w:tc>
        <w:tc>
          <w:tcPr>
            <w:tcW w:w="2746" w:type="dxa"/>
            <w:tcBorders>
              <w:top w:val="single" w:sz="4" w:space="0" w:color="auto"/>
              <w:left w:val="nil"/>
              <w:bottom w:val="single" w:sz="4" w:space="0" w:color="auto"/>
              <w:right w:val="single" w:sz="8" w:space="0" w:color="auto"/>
            </w:tcBorders>
            <w:shd w:val="clear" w:color="auto" w:fill="auto"/>
            <w:vAlign w:val="center"/>
          </w:tcPr>
          <w:p w:rsidR="005664C7" w:rsidRDefault="005664C7">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Код дохода по бюджетной классификации</w:t>
            </w:r>
          </w:p>
        </w:tc>
        <w:tc>
          <w:tcPr>
            <w:tcW w:w="1208" w:type="dxa"/>
            <w:tcBorders>
              <w:top w:val="single" w:sz="4" w:space="0" w:color="auto"/>
              <w:left w:val="nil"/>
              <w:bottom w:val="single" w:sz="4" w:space="0" w:color="auto"/>
              <w:right w:val="single" w:sz="8" w:space="0" w:color="auto"/>
            </w:tcBorders>
            <w:shd w:val="clear" w:color="auto" w:fill="auto"/>
            <w:vAlign w:val="center"/>
          </w:tcPr>
          <w:p w:rsidR="005664C7" w:rsidRDefault="005664C7">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Исполнено</w:t>
            </w:r>
          </w:p>
        </w:tc>
      </w:tr>
      <w:tr w:rsidR="005664C7" w:rsidTr="00E101BE">
        <w:trPr>
          <w:trHeight w:val="996"/>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007.1.16.33050.05.0000.140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15,0</w:t>
            </w:r>
          </w:p>
        </w:tc>
      </w:tr>
      <w:tr w:rsidR="005664C7" w:rsidTr="00E101BE">
        <w:trPr>
          <w:trHeight w:val="695"/>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008.1.16.90050.05.0000.140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13,5</w:t>
            </w:r>
          </w:p>
        </w:tc>
      </w:tr>
      <w:tr w:rsidR="005664C7" w:rsidTr="00586558">
        <w:trPr>
          <w:trHeight w:val="900"/>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010.1.16.90050.05.0000.140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20,6</w:t>
            </w:r>
          </w:p>
        </w:tc>
      </w:tr>
      <w:tr w:rsidR="005664C7" w:rsidTr="00586558">
        <w:trPr>
          <w:trHeight w:val="615"/>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Денежные взыскания (штрафы) за нарушение законодательства о недрах</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016.1.16.25010.01.0000.140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20,0</w:t>
            </w:r>
          </w:p>
        </w:tc>
      </w:tr>
      <w:tr w:rsidR="005664C7" w:rsidTr="00E101BE">
        <w:trPr>
          <w:trHeight w:val="593"/>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Денежные взыскания (штрафы) за нарушение законодательства в области охраны окружающей среды</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016.1.16.25050.01.0000.140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22,0</w:t>
            </w:r>
          </w:p>
        </w:tc>
      </w:tr>
      <w:tr w:rsidR="005664C7" w:rsidTr="00586558">
        <w:trPr>
          <w:trHeight w:val="623"/>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Плата за выбросы загрязняющих веществ в атмосферный воздух стационарными объектами</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048.1.12.01010.01.0000.120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399,1</w:t>
            </w:r>
          </w:p>
        </w:tc>
      </w:tr>
      <w:tr w:rsidR="005664C7" w:rsidTr="00586558">
        <w:trPr>
          <w:trHeight w:val="645"/>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Плата за выбросы загрязняющих веществ в атмосферный воздух передвижными объектами</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048.1.12.01020.01.0000.120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1,6</w:t>
            </w:r>
          </w:p>
        </w:tc>
      </w:tr>
      <w:tr w:rsidR="005664C7" w:rsidTr="00E101BE">
        <w:trPr>
          <w:trHeight w:val="310"/>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Плата за сбросы загрязняющих веществ в водные объекты</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048.1.12.01030.01.0000.120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0,1</w:t>
            </w:r>
          </w:p>
        </w:tc>
      </w:tr>
      <w:tr w:rsidR="005664C7" w:rsidTr="00E101BE">
        <w:trPr>
          <w:trHeight w:val="386"/>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Плата за размещение отходов производства и потребления</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048.1.12.01040.01.0000.120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58,5</w:t>
            </w:r>
          </w:p>
        </w:tc>
      </w:tr>
      <w:tr w:rsidR="005664C7" w:rsidTr="00586558">
        <w:trPr>
          <w:trHeight w:val="1619"/>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062.1.11.05013.10.0000.120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4 287,3</w:t>
            </w:r>
          </w:p>
        </w:tc>
      </w:tr>
      <w:tr w:rsidR="005664C7" w:rsidTr="00586558">
        <w:trPr>
          <w:trHeight w:val="1426"/>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062.1.11.05035.05.0000.120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326,6</w:t>
            </w:r>
          </w:p>
        </w:tc>
      </w:tr>
      <w:tr w:rsidR="005664C7" w:rsidTr="00586558">
        <w:trPr>
          <w:trHeight w:val="1606"/>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учреждений, в том числе казенных)</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062.1.11.09045.05.0000.120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7,7</w:t>
            </w:r>
          </w:p>
        </w:tc>
      </w:tr>
      <w:tr w:rsidR="005664C7" w:rsidTr="00586558">
        <w:trPr>
          <w:trHeight w:val="910"/>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062.1.14.06013.10.0000.430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2 198,5</w:t>
            </w:r>
          </w:p>
        </w:tc>
      </w:tr>
      <w:tr w:rsidR="005664C7" w:rsidTr="00586558">
        <w:trPr>
          <w:trHeight w:val="900"/>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lastRenderedPageBreak/>
              <w:t>Прочие поступления от денежных взысканий (штрафов) и иных сумм в возмещение ущерба, зачисляемые в бюджеты муниципальных районов</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062.1.16.90050.05.0000.140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13,1</w:t>
            </w:r>
          </w:p>
        </w:tc>
      </w:tr>
      <w:tr w:rsidR="005664C7" w:rsidTr="00586558">
        <w:trPr>
          <w:trHeight w:val="405"/>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Невыясненные поступления, зачисляемые в бюджеты муниципальных районов</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062.1.17.01050.05.0000.180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-22,2</w:t>
            </w:r>
          </w:p>
        </w:tc>
      </w:tr>
      <w:tr w:rsidR="005664C7" w:rsidTr="00586558">
        <w:trPr>
          <w:trHeight w:val="481"/>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Прочие доходы от  компенсации затрат бюджетов муниципальных районов</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066.1.13.02995.05.0000.130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78,6</w:t>
            </w:r>
          </w:p>
        </w:tc>
      </w:tr>
      <w:tr w:rsidR="005664C7" w:rsidTr="00586558">
        <w:trPr>
          <w:trHeight w:val="1040"/>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Дотации бюджетам муниципальных районов на выравнивание  бюджетной обеспеченности муниципальных районов из областного фонда финансовой поддержки</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066.2.02.01001.05.0000.151</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29 145,1</w:t>
            </w:r>
          </w:p>
        </w:tc>
      </w:tr>
      <w:tr w:rsidR="005664C7" w:rsidTr="00586558">
        <w:trPr>
          <w:trHeight w:val="711"/>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Дотации бюджетам муниципальных районов  на поддержку мер по обеспечению сбалансированности бюджетов</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066.202.01003.05.0000.151</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4 715,0</w:t>
            </w:r>
          </w:p>
        </w:tc>
      </w:tr>
      <w:tr w:rsidR="005664C7" w:rsidTr="00586558">
        <w:trPr>
          <w:trHeight w:val="660"/>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Субсидии бюджетам муниципальных районов на реализацию  федеральных целевых программ</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066.2.02.02051.05.0000.151</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35,0</w:t>
            </w:r>
          </w:p>
        </w:tc>
      </w:tr>
      <w:tr w:rsidR="005664C7" w:rsidTr="00586558">
        <w:trPr>
          <w:trHeight w:val="1050"/>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066.2.02.02215.05.0000.151</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1 230,0</w:t>
            </w:r>
          </w:p>
        </w:tc>
      </w:tr>
      <w:tr w:rsidR="005664C7" w:rsidTr="00E101BE">
        <w:trPr>
          <w:trHeight w:val="232"/>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Прочие субсидии бюджетам муниципальных районов</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066.2.02.02999.05.0000.151</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70,0</w:t>
            </w:r>
          </w:p>
        </w:tc>
      </w:tr>
      <w:tr w:rsidR="005664C7" w:rsidTr="00586558">
        <w:trPr>
          <w:trHeight w:val="986"/>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Субвенции бюджетам муниципальных районов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066.2.02.03007.05.0000.151</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2,1</w:t>
            </w:r>
          </w:p>
        </w:tc>
      </w:tr>
      <w:tr w:rsidR="005664C7" w:rsidTr="00586558">
        <w:trPr>
          <w:trHeight w:val="685"/>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Субвенции бюджетам муниципальных районов на выполнение передаваемых полномочий субъектов Российской Федерации</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066.2.02.03024.05.0000.151</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98 999,1</w:t>
            </w:r>
          </w:p>
        </w:tc>
      </w:tr>
      <w:tr w:rsidR="005664C7" w:rsidTr="00E101BE">
        <w:trPr>
          <w:trHeight w:val="1823"/>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части реализации библиотечного обслуживания населения, создания условий для организации досуга и обеспечения жителей муниципальных образований услугами организаций культуры</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066.2.02.04014.05.0000.151</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11 726,6</w:t>
            </w:r>
          </w:p>
        </w:tc>
      </w:tr>
      <w:tr w:rsidR="005664C7" w:rsidTr="00E101BE">
        <w:trPr>
          <w:trHeight w:val="1430"/>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2746" w:type="dxa"/>
            <w:tcBorders>
              <w:top w:val="nil"/>
              <w:left w:val="nil"/>
              <w:bottom w:val="single" w:sz="4" w:space="0" w:color="auto"/>
              <w:right w:val="single" w:sz="4" w:space="0" w:color="auto"/>
            </w:tcBorders>
            <w:shd w:val="clear" w:color="auto" w:fill="auto"/>
            <w:noWrap/>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066.2.02.04041.05.0000.151</w:t>
            </w:r>
          </w:p>
        </w:tc>
        <w:tc>
          <w:tcPr>
            <w:tcW w:w="1208" w:type="dxa"/>
            <w:tcBorders>
              <w:top w:val="nil"/>
              <w:left w:val="nil"/>
              <w:bottom w:val="single" w:sz="4" w:space="0" w:color="auto"/>
              <w:right w:val="single" w:sz="4" w:space="0" w:color="auto"/>
            </w:tcBorders>
            <w:shd w:val="clear" w:color="auto" w:fill="auto"/>
            <w:noWrap/>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71,3</w:t>
            </w:r>
          </w:p>
        </w:tc>
      </w:tr>
      <w:tr w:rsidR="005664C7" w:rsidTr="001C1114">
        <w:trPr>
          <w:trHeight w:val="1067"/>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2746" w:type="dxa"/>
            <w:tcBorders>
              <w:top w:val="nil"/>
              <w:left w:val="nil"/>
              <w:bottom w:val="single" w:sz="4" w:space="0" w:color="auto"/>
              <w:right w:val="single" w:sz="4" w:space="0" w:color="auto"/>
            </w:tcBorders>
            <w:shd w:val="clear" w:color="auto" w:fill="auto"/>
            <w:noWrap/>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066.2.02.04052.05.0000.151</w:t>
            </w:r>
          </w:p>
        </w:tc>
        <w:tc>
          <w:tcPr>
            <w:tcW w:w="1208" w:type="dxa"/>
            <w:tcBorders>
              <w:top w:val="nil"/>
              <w:left w:val="nil"/>
              <w:bottom w:val="single" w:sz="4" w:space="0" w:color="auto"/>
              <w:right w:val="single" w:sz="4" w:space="0" w:color="auto"/>
            </w:tcBorders>
            <w:shd w:val="clear" w:color="auto" w:fill="auto"/>
            <w:noWrap/>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100,0</w:t>
            </w:r>
          </w:p>
        </w:tc>
      </w:tr>
      <w:tr w:rsidR="005664C7" w:rsidTr="00586558">
        <w:trPr>
          <w:trHeight w:val="1619"/>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Межбюджетные трансферты, передаваемые бюджетам муниципальных районов,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на территории Саратовской области</w:t>
            </w:r>
          </w:p>
        </w:tc>
        <w:tc>
          <w:tcPr>
            <w:tcW w:w="2746" w:type="dxa"/>
            <w:tcBorders>
              <w:top w:val="nil"/>
              <w:left w:val="nil"/>
              <w:bottom w:val="single" w:sz="4" w:space="0" w:color="auto"/>
              <w:right w:val="single" w:sz="4" w:space="0" w:color="auto"/>
            </w:tcBorders>
            <w:shd w:val="clear" w:color="auto" w:fill="auto"/>
            <w:noWrap/>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066.2.02.04081.05.0000.151</w:t>
            </w:r>
          </w:p>
        </w:tc>
        <w:tc>
          <w:tcPr>
            <w:tcW w:w="1208" w:type="dxa"/>
            <w:tcBorders>
              <w:top w:val="nil"/>
              <w:left w:val="nil"/>
              <w:bottom w:val="single" w:sz="4" w:space="0" w:color="auto"/>
              <w:right w:val="single" w:sz="4" w:space="0" w:color="auto"/>
            </w:tcBorders>
            <w:shd w:val="clear" w:color="auto" w:fill="auto"/>
            <w:noWrap/>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3 013,6</w:t>
            </w:r>
          </w:p>
        </w:tc>
      </w:tr>
      <w:tr w:rsidR="005664C7" w:rsidTr="00586558">
        <w:trPr>
          <w:trHeight w:val="1077"/>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Межбюджетные трансферты, передаваемые бюджетам муниципальных районов на комплектование книжных фондов библиотек муниципальных образований области за счет средств областного бюджета</w:t>
            </w:r>
          </w:p>
        </w:tc>
        <w:tc>
          <w:tcPr>
            <w:tcW w:w="2746" w:type="dxa"/>
            <w:tcBorders>
              <w:top w:val="nil"/>
              <w:left w:val="nil"/>
              <w:bottom w:val="single" w:sz="4" w:space="0" w:color="auto"/>
              <w:right w:val="single" w:sz="4" w:space="0" w:color="auto"/>
            </w:tcBorders>
            <w:shd w:val="clear" w:color="auto" w:fill="auto"/>
            <w:noWrap/>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066.2.02.04025.05.0000.151</w:t>
            </w:r>
          </w:p>
        </w:tc>
        <w:tc>
          <w:tcPr>
            <w:tcW w:w="1208" w:type="dxa"/>
            <w:tcBorders>
              <w:top w:val="nil"/>
              <w:left w:val="nil"/>
              <w:bottom w:val="single" w:sz="4" w:space="0" w:color="auto"/>
              <w:right w:val="single" w:sz="4" w:space="0" w:color="auto"/>
            </w:tcBorders>
            <w:shd w:val="clear" w:color="auto" w:fill="auto"/>
            <w:noWrap/>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3,7</w:t>
            </w:r>
          </w:p>
        </w:tc>
      </w:tr>
      <w:tr w:rsidR="005664C7" w:rsidTr="00586558">
        <w:trPr>
          <w:trHeight w:val="698"/>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lastRenderedPageBreak/>
              <w:t>Доходы бюджетов муниципальных районов от возврата бюджетными учреждениями остатков субсидий прошлых лет</w:t>
            </w:r>
          </w:p>
        </w:tc>
        <w:tc>
          <w:tcPr>
            <w:tcW w:w="2746" w:type="dxa"/>
            <w:tcBorders>
              <w:top w:val="nil"/>
              <w:left w:val="nil"/>
              <w:bottom w:val="single" w:sz="4" w:space="0" w:color="auto"/>
              <w:right w:val="single" w:sz="4" w:space="0" w:color="auto"/>
            </w:tcBorders>
            <w:shd w:val="clear" w:color="auto" w:fill="auto"/>
            <w:noWrap/>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066.2.18.05010.05.0000.180</w:t>
            </w:r>
          </w:p>
        </w:tc>
        <w:tc>
          <w:tcPr>
            <w:tcW w:w="1208" w:type="dxa"/>
            <w:tcBorders>
              <w:top w:val="nil"/>
              <w:left w:val="nil"/>
              <w:bottom w:val="single" w:sz="4" w:space="0" w:color="auto"/>
              <w:right w:val="single" w:sz="4" w:space="0" w:color="auto"/>
            </w:tcBorders>
            <w:shd w:val="clear" w:color="auto" w:fill="auto"/>
            <w:noWrap/>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20,0</w:t>
            </w:r>
          </w:p>
        </w:tc>
      </w:tr>
      <w:tr w:rsidR="005664C7" w:rsidTr="00586558">
        <w:trPr>
          <w:trHeight w:val="1020"/>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066.2.19.05000.05.0000.151</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-2 398,9</w:t>
            </w:r>
          </w:p>
        </w:tc>
      </w:tr>
      <w:tr w:rsidR="005664C7" w:rsidTr="00586558">
        <w:trPr>
          <w:trHeight w:val="705"/>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 xml:space="preserve">Прочие доходы от оказания платных услуг получателями средств бюджетов муниципальных районов </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073.1.13.01995.05.0000.130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14,4</w:t>
            </w:r>
          </w:p>
        </w:tc>
      </w:tr>
      <w:tr w:rsidR="005664C7" w:rsidTr="00586558">
        <w:trPr>
          <w:trHeight w:val="654"/>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 xml:space="preserve">Прочие доходы от оказания платных услуг получателями средств бюджетов муниципальных районов </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074.1.13.01995.05.0000.130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62,1</w:t>
            </w:r>
          </w:p>
        </w:tc>
      </w:tr>
      <w:tr w:rsidR="005664C7" w:rsidTr="001C1114">
        <w:trPr>
          <w:trHeight w:val="573"/>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 xml:space="preserve">Прочие доходы от оказания платных услуг получателями средств бюджетов муниципальных районов </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075.1.13.01995.05.0000.130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233,6</w:t>
            </w:r>
          </w:p>
        </w:tc>
      </w:tr>
      <w:tr w:rsidR="005664C7" w:rsidTr="00586558">
        <w:trPr>
          <w:trHeight w:val="707"/>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076.1.16.90050.05.0000.140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130,9</w:t>
            </w:r>
          </w:p>
        </w:tc>
      </w:tr>
      <w:tr w:rsidR="005664C7" w:rsidTr="00586558">
        <w:trPr>
          <w:trHeight w:val="656"/>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 xml:space="preserve">Прочие доходы от оказания платных услуг получателями средств бюджетов муниципальных районов </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077.1.13.01995.05.0000.130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105,3</w:t>
            </w:r>
          </w:p>
        </w:tc>
      </w:tr>
      <w:tr w:rsidR="005664C7" w:rsidTr="001C1114">
        <w:trPr>
          <w:trHeight w:val="537"/>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 xml:space="preserve">Прочие доходы от оказания платных услуг получателями средств бюджетов муниципальных районов </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078.1.13.01995.05.0000.130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100,7</w:t>
            </w:r>
          </w:p>
        </w:tc>
      </w:tr>
      <w:tr w:rsidR="005664C7" w:rsidTr="001C1114">
        <w:trPr>
          <w:trHeight w:val="415"/>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 xml:space="preserve">Прочие доходы от оказания платных услуг получателями средств бюджетов муниципальных районов </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079.1.13.01995.05.0000.130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54,1</w:t>
            </w:r>
          </w:p>
        </w:tc>
      </w:tr>
      <w:tr w:rsidR="005664C7" w:rsidTr="00586558">
        <w:trPr>
          <w:trHeight w:val="480"/>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Денежные взыскания (штрафы) за нарушение земельного законодательства</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081.1.16.25060.01.0000.140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7,0</w:t>
            </w:r>
          </w:p>
        </w:tc>
      </w:tr>
      <w:tr w:rsidR="005664C7" w:rsidTr="00586558">
        <w:trPr>
          <w:trHeight w:val="680"/>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081.1.16.90050.05.0000.140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3,0</w:t>
            </w:r>
          </w:p>
        </w:tc>
      </w:tr>
      <w:tr w:rsidR="005664C7" w:rsidTr="001C1114">
        <w:trPr>
          <w:trHeight w:val="423"/>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 xml:space="preserve">Прочие доходы от оказания платных услуг получателями средств бюджетов муниципальных районов </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091.1.13.01995.05.0000.130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99,5</w:t>
            </w:r>
          </w:p>
        </w:tc>
      </w:tr>
      <w:tr w:rsidR="005664C7" w:rsidTr="00586558">
        <w:trPr>
          <w:trHeight w:val="403"/>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 xml:space="preserve">Прочие доходы от оказания платных услуг получателями средств бюджетов муниципальных районов </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101.1.13.01995.05.0000.130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40,8</w:t>
            </w:r>
          </w:p>
        </w:tc>
      </w:tr>
      <w:tr w:rsidR="005664C7" w:rsidTr="00586558">
        <w:trPr>
          <w:trHeight w:val="587"/>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 xml:space="preserve">Прочие доходы от оказания платных услуг получателями средств бюджетов муниципальных районов </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102.1.13.01995.05.0000.130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699,0</w:t>
            </w:r>
          </w:p>
        </w:tc>
      </w:tr>
      <w:tr w:rsidR="005664C7" w:rsidTr="00586558">
        <w:trPr>
          <w:trHeight w:val="527"/>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 xml:space="preserve">Прочие доходы от оказания платных услуг получателями средств бюджетов муниципальных районов </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103.1.13.01995.05.0000.130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72,0</w:t>
            </w:r>
          </w:p>
        </w:tc>
      </w:tr>
      <w:tr w:rsidR="005664C7" w:rsidTr="00586558">
        <w:trPr>
          <w:trHeight w:val="527"/>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 xml:space="preserve">Прочие доходы от оказания платных услуг получателями средств бюджетов муниципальных районов </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104.1.13.01995.05.0000.130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994,4</w:t>
            </w:r>
          </w:p>
        </w:tc>
      </w:tr>
      <w:tr w:rsidR="005664C7" w:rsidTr="00586558">
        <w:trPr>
          <w:trHeight w:val="782"/>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106.1.16.90050.05.0000.140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0,3</w:t>
            </w:r>
          </w:p>
        </w:tc>
      </w:tr>
      <w:tr w:rsidR="005664C7" w:rsidTr="00586558">
        <w:trPr>
          <w:trHeight w:val="996"/>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обеспечения, алкогольной, спиртосодержащей продукции</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141.1.16.08010.01.0000.140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5,0</w:t>
            </w:r>
          </w:p>
        </w:tc>
      </w:tr>
      <w:tr w:rsidR="005664C7" w:rsidTr="00586558">
        <w:trPr>
          <w:trHeight w:val="1069"/>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141.1.16.28000.01.0000.151</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60,0</w:t>
            </w:r>
          </w:p>
        </w:tc>
      </w:tr>
      <w:tr w:rsidR="005664C7" w:rsidTr="00586558">
        <w:trPr>
          <w:trHeight w:val="1236"/>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141.1.16.43000.01.0000.140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4,0</w:t>
            </w:r>
          </w:p>
        </w:tc>
      </w:tr>
      <w:tr w:rsidR="005664C7" w:rsidTr="00586558">
        <w:trPr>
          <w:trHeight w:val="802"/>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lastRenderedPageBreak/>
              <w:t>Прочие поступления от денежных взысканий (штрафов) и иных сумм в возмещение ущерба, зачисляемые в  бюджеты муниципальных районов</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141.1.16.90050.05.0000.140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20,5</w:t>
            </w:r>
          </w:p>
        </w:tc>
      </w:tr>
      <w:tr w:rsidR="005664C7" w:rsidTr="00586558">
        <w:trPr>
          <w:trHeight w:val="1130"/>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161.1.16.33050.05.0000.140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15,0</w:t>
            </w:r>
          </w:p>
        </w:tc>
      </w:tr>
      <w:tr w:rsidR="005664C7" w:rsidTr="00586558">
        <w:trPr>
          <w:trHeight w:val="703"/>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Денежные взыскания (штрафы) за нарушение законодательства Российской Федерации о пожарной безопасности</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177.1.16.27000.01.0000.140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105,5</w:t>
            </w:r>
          </w:p>
        </w:tc>
      </w:tr>
      <w:tr w:rsidR="005664C7" w:rsidTr="00586558">
        <w:trPr>
          <w:trHeight w:val="803"/>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177.1.16.90050.05.0000.140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5,1</w:t>
            </w:r>
          </w:p>
        </w:tc>
      </w:tr>
      <w:tr w:rsidR="005664C7" w:rsidTr="00586558">
        <w:trPr>
          <w:trHeight w:val="1294"/>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осуществляется в соответствии со статьями 227, 227.1 и 228 Налогового кодекса Российской Федерации</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182.1.01.02010.01.0000.110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18 863,7</w:t>
            </w:r>
          </w:p>
        </w:tc>
      </w:tr>
      <w:tr w:rsidR="005664C7" w:rsidTr="00586558">
        <w:trPr>
          <w:trHeight w:val="1956"/>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182.1.01.02020.01.0000.110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44,7</w:t>
            </w:r>
          </w:p>
        </w:tc>
      </w:tr>
      <w:tr w:rsidR="005664C7" w:rsidTr="00586558">
        <w:trPr>
          <w:trHeight w:val="829"/>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182.1.01.02030.01.0000.110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88,6</w:t>
            </w:r>
          </w:p>
        </w:tc>
      </w:tr>
      <w:tr w:rsidR="005664C7" w:rsidTr="001C1114">
        <w:trPr>
          <w:trHeight w:val="1607"/>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182.1.01. 02040 01 0000 100</w:t>
            </w:r>
          </w:p>
        </w:tc>
        <w:tc>
          <w:tcPr>
            <w:tcW w:w="1208" w:type="dxa"/>
            <w:tcBorders>
              <w:top w:val="nil"/>
              <w:left w:val="nil"/>
              <w:bottom w:val="single" w:sz="4" w:space="0" w:color="auto"/>
              <w:right w:val="single" w:sz="4" w:space="0" w:color="auto"/>
            </w:tcBorders>
            <w:shd w:val="clear" w:color="auto" w:fill="auto"/>
            <w:noWrap/>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71,0</w:t>
            </w:r>
          </w:p>
        </w:tc>
      </w:tr>
      <w:tr w:rsidR="005664C7" w:rsidTr="00586558">
        <w:trPr>
          <w:trHeight w:val="600"/>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Единый налог на вмененный доход для отдельных видов деятельности</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182.1.05.02010.02.0000.110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1 910,2</w:t>
            </w:r>
          </w:p>
        </w:tc>
      </w:tr>
      <w:tr w:rsidR="005664C7" w:rsidTr="00586558">
        <w:trPr>
          <w:trHeight w:val="900"/>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Единый налог на вмененный доход для отдельных видов деятельности (за налоговые периоды, истекшие до 1 января 2011 года)</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182.1.05.02020.02.0000.110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4,3</w:t>
            </w:r>
          </w:p>
        </w:tc>
      </w:tr>
      <w:tr w:rsidR="005664C7" w:rsidTr="00586558">
        <w:trPr>
          <w:trHeight w:val="375"/>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 xml:space="preserve">Единый сельскохозяйственный налог </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182.1.05.03010.01.0000.110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617,6</w:t>
            </w:r>
          </w:p>
        </w:tc>
      </w:tr>
      <w:tr w:rsidR="005664C7" w:rsidTr="00586558">
        <w:trPr>
          <w:trHeight w:val="1238"/>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Налог, взимаемый в связи с применением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отмененному)</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182.1.05.04020.02.0000.110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20,2</w:t>
            </w:r>
          </w:p>
        </w:tc>
      </w:tr>
      <w:tr w:rsidR="005664C7" w:rsidTr="00586558">
        <w:trPr>
          <w:trHeight w:val="1210"/>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Государственная пошлина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182.1.08.03010.01.0000.110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761,7</w:t>
            </w:r>
          </w:p>
        </w:tc>
      </w:tr>
      <w:tr w:rsidR="005664C7" w:rsidTr="00586558">
        <w:trPr>
          <w:trHeight w:val="2377"/>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lastRenderedPageBreak/>
              <w:t>Денежные взыскания (штрафы) за нарушение законодательства о налогах и сборах, предусмотренные статьями 116, 118,  пунктом 2 статьи 119, статьей 1191, пунктами 1 и 2 статьи 120, статьями 125, 126, 128, 129, 1291, пунктом 1 статьи 1293, статьями 1294, 132, 133, 134, 135, 1351 и 1352  Налогового кодекса Российской Федерации, а также штрафы, взыскание которых осуществляется на основании ранее действовавшей статьи 117 Налогового кодекса Российской Федерации</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182.1.16.03010.01.0000.140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18,6</w:t>
            </w:r>
          </w:p>
        </w:tc>
      </w:tr>
      <w:tr w:rsidR="005664C7" w:rsidTr="00586558">
        <w:trPr>
          <w:trHeight w:val="1066"/>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182.1.16.03030.01.0000.140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0,7</w:t>
            </w:r>
          </w:p>
        </w:tc>
      </w:tr>
      <w:tr w:rsidR="005664C7" w:rsidTr="00586558">
        <w:trPr>
          <w:trHeight w:val="1246"/>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182.1.16.06000.01.0000.140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43,0</w:t>
            </w:r>
          </w:p>
        </w:tc>
      </w:tr>
      <w:tr w:rsidR="005664C7" w:rsidTr="00586558">
        <w:trPr>
          <w:trHeight w:val="1232"/>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 </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188.1.16.08010.01.0000.140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40,0</w:t>
            </w:r>
          </w:p>
        </w:tc>
      </w:tr>
      <w:tr w:rsidR="005664C7" w:rsidTr="00586558">
        <w:trPr>
          <w:trHeight w:val="693"/>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Денежные взыскания (штрафы) за нарушение законодательства Российской Федерации об охране и использовании животного мира</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188.1.16.25030.01.0000.140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9,0</w:t>
            </w:r>
          </w:p>
        </w:tc>
      </w:tr>
      <w:tr w:rsidR="005664C7" w:rsidTr="00586558">
        <w:trPr>
          <w:trHeight w:val="1515"/>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размещении заказов на поставки товаров, выполнение работ, оказание услуг для нужд муниципальных районов</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188.1.16.43000.01.0000.140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12,1</w:t>
            </w:r>
          </w:p>
        </w:tc>
      </w:tr>
      <w:tr w:rsidR="005664C7" w:rsidTr="00586558">
        <w:trPr>
          <w:trHeight w:val="759"/>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188.1.16.90050.05.0000.140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118,2</w:t>
            </w:r>
          </w:p>
        </w:tc>
      </w:tr>
      <w:tr w:rsidR="005664C7" w:rsidTr="00586558">
        <w:trPr>
          <w:trHeight w:val="690"/>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Денежные взыскания (штрафы) за нарушение земельного законодательства</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321.1.16.25060.01.0000.140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76,5</w:t>
            </w:r>
          </w:p>
        </w:tc>
      </w:tr>
      <w:tr w:rsidR="005664C7" w:rsidTr="00586558">
        <w:trPr>
          <w:trHeight w:val="600"/>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rPr>
                <w:rFonts w:ascii="Times New Roman CYR" w:hAnsi="Times New Roman CYR" w:cs="Times New Roman CYR"/>
                <w:sz w:val="22"/>
                <w:szCs w:val="22"/>
              </w:rPr>
            </w:pPr>
            <w:r>
              <w:rPr>
                <w:rFonts w:ascii="Times New Roman CYR" w:hAnsi="Times New Roman CYR" w:cs="Times New Roman CYR"/>
                <w:sz w:val="22"/>
                <w:szCs w:val="22"/>
              </w:rPr>
              <w:t>Прочие поступления от денежных взысканий (штрафов) и иных сумм в возмещение ущерба</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500.1.16.90050.05.0000.140</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sz w:val="22"/>
                <w:szCs w:val="22"/>
              </w:rPr>
            </w:pPr>
            <w:r>
              <w:rPr>
                <w:rFonts w:ascii="Times New Roman CYR" w:hAnsi="Times New Roman CYR" w:cs="Times New Roman CYR"/>
                <w:sz w:val="22"/>
                <w:szCs w:val="22"/>
              </w:rPr>
              <w:t>40,0</w:t>
            </w:r>
          </w:p>
        </w:tc>
      </w:tr>
      <w:tr w:rsidR="005664C7" w:rsidTr="00586558">
        <w:trPr>
          <w:trHeight w:val="398"/>
        </w:trPr>
        <w:tc>
          <w:tcPr>
            <w:tcW w:w="5791" w:type="dxa"/>
            <w:tcBorders>
              <w:top w:val="nil"/>
              <w:left w:val="single" w:sz="4" w:space="0" w:color="auto"/>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b/>
                <w:bCs/>
                <w:sz w:val="22"/>
                <w:szCs w:val="22"/>
              </w:rPr>
            </w:pPr>
            <w:r>
              <w:rPr>
                <w:rFonts w:ascii="Times New Roman CYR" w:hAnsi="Times New Roman CYR" w:cs="Times New Roman CYR"/>
                <w:b/>
                <w:bCs/>
                <w:sz w:val="22"/>
                <w:szCs w:val="22"/>
              </w:rPr>
              <w:t>Всего доходов</w:t>
            </w:r>
          </w:p>
        </w:tc>
        <w:tc>
          <w:tcPr>
            <w:tcW w:w="2746" w:type="dxa"/>
            <w:tcBorders>
              <w:top w:val="nil"/>
              <w:left w:val="nil"/>
              <w:bottom w:val="single" w:sz="4" w:space="0" w:color="auto"/>
              <w:right w:val="single" w:sz="4" w:space="0" w:color="auto"/>
            </w:tcBorders>
            <w:shd w:val="clear" w:color="auto" w:fill="auto"/>
          </w:tcPr>
          <w:p w:rsidR="005664C7" w:rsidRDefault="005664C7">
            <w:pPr>
              <w:jc w:val="center"/>
              <w:rPr>
                <w:rFonts w:ascii="Times New Roman CYR" w:hAnsi="Times New Roman CYR" w:cs="Times New Roman CYR"/>
                <w:sz w:val="22"/>
                <w:szCs w:val="22"/>
              </w:rPr>
            </w:pPr>
            <w:r>
              <w:rPr>
                <w:rFonts w:ascii="Times New Roman CYR" w:hAnsi="Times New Roman CYR" w:cs="Times New Roman CYR"/>
                <w:sz w:val="22"/>
                <w:szCs w:val="22"/>
              </w:rPr>
              <w:t> </w:t>
            </w:r>
          </w:p>
        </w:tc>
        <w:tc>
          <w:tcPr>
            <w:tcW w:w="1208" w:type="dxa"/>
            <w:tcBorders>
              <w:top w:val="nil"/>
              <w:left w:val="nil"/>
              <w:bottom w:val="single" w:sz="4" w:space="0" w:color="auto"/>
              <w:right w:val="single" w:sz="4" w:space="0" w:color="auto"/>
            </w:tcBorders>
            <w:shd w:val="clear" w:color="auto" w:fill="auto"/>
          </w:tcPr>
          <w:p w:rsidR="005664C7" w:rsidRDefault="005664C7">
            <w:pPr>
              <w:jc w:val="right"/>
              <w:rPr>
                <w:rFonts w:ascii="Times New Roman CYR" w:hAnsi="Times New Roman CYR" w:cs="Times New Roman CYR"/>
                <w:b/>
                <w:bCs/>
                <w:sz w:val="22"/>
                <w:szCs w:val="22"/>
              </w:rPr>
            </w:pPr>
            <w:r>
              <w:rPr>
                <w:rFonts w:ascii="Times New Roman CYR" w:hAnsi="Times New Roman CYR" w:cs="Times New Roman CYR"/>
                <w:b/>
                <w:bCs/>
                <w:sz w:val="22"/>
                <w:szCs w:val="22"/>
              </w:rPr>
              <w:t>179 744,9</w:t>
            </w:r>
          </w:p>
        </w:tc>
      </w:tr>
    </w:tbl>
    <w:p w:rsidR="005664C7" w:rsidRDefault="005664C7"/>
    <w:tbl>
      <w:tblPr>
        <w:tblW w:w="9771" w:type="dxa"/>
        <w:tblInd w:w="-612" w:type="dxa"/>
        <w:tblLook w:val="0000" w:firstRow="0" w:lastRow="0" w:firstColumn="0" w:lastColumn="0" w:noHBand="0" w:noVBand="0"/>
      </w:tblPr>
      <w:tblGrid>
        <w:gridCol w:w="6091"/>
        <w:gridCol w:w="2380"/>
        <w:gridCol w:w="1300"/>
      </w:tblGrid>
      <w:tr w:rsidR="00E101BE" w:rsidTr="00E101BE">
        <w:trPr>
          <w:trHeight w:val="925"/>
        </w:trPr>
        <w:tc>
          <w:tcPr>
            <w:tcW w:w="9771" w:type="dxa"/>
            <w:gridSpan w:val="3"/>
            <w:tcBorders>
              <w:top w:val="nil"/>
              <w:left w:val="nil"/>
              <w:right w:val="nil"/>
            </w:tcBorders>
            <w:shd w:val="clear" w:color="auto" w:fill="auto"/>
            <w:noWrap/>
            <w:vAlign w:val="bottom"/>
          </w:tcPr>
          <w:p w:rsidR="00E101BE" w:rsidRDefault="00E101BE" w:rsidP="00E101BE">
            <w:pPr>
              <w:ind w:firstLineChars="3096" w:firstLine="6192"/>
              <w:rPr>
                <w:rFonts w:ascii="Times New Roman CYR" w:hAnsi="Times New Roman CYR" w:cs="Times New Roman CYR"/>
                <w:sz w:val="20"/>
                <w:szCs w:val="20"/>
              </w:rPr>
            </w:pPr>
            <w:r>
              <w:rPr>
                <w:rFonts w:ascii="Times New Roman CYR" w:hAnsi="Times New Roman CYR" w:cs="Times New Roman CYR"/>
                <w:sz w:val="20"/>
                <w:szCs w:val="20"/>
              </w:rPr>
              <w:t>Приложение № 2 к решению</w:t>
            </w:r>
          </w:p>
          <w:p w:rsidR="00E101BE" w:rsidRDefault="00E101BE" w:rsidP="00E101BE">
            <w:pPr>
              <w:ind w:firstLineChars="3096" w:firstLine="6192"/>
              <w:rPr>
                <w:rFonts w:ascii="Times New Roman CYR" w:hAnsi="Times New Roman CYR" w:cs="Times New Roman CYR"/>
                <w:sz w:val="20"/>
                <w:szCs w:val="20"/>
              </w:rPr>
            </w:pPr>
            <w:r>
              <w:rPr>
                <w:rFonts w:ascii="Times New Roman CYR" w:hAnsi="Times New Roman CYR" w:cs="Times New Roman CYR"/>
                <w:sz w:val="20"/>
                <w:szCs w:val="20"/>
              </w:rPr>
              <w:t>районного Собрания</w:t>
            </w:r>
          </w:p>
          <w:p w:rsidR="00E101BE" w:rsidRDefault="00EE2FF2" w:rsidP="00E101BE">
            <w:pPr>
              <w:ind w:firstLineChars="3096" w:firstLine="6192"/>
              <w:rPr>
                <w:rFonts w:ascii="Times New Roman CYR" w:hAnsi="Times New Roman CYR" w:cs="Times New Roman CYR"/>
                <w:sz w:val="20"/>
                <w:szCs w:val="20"/>
              </w:rPr>
            </w:pPr>
            <w:r>
              <w:rPr>
                <w:rFonts w:ascii="Times New Roman CYR" w:hAnsi="Times New Roman CYR" w:cs="Times New Roman CYR"/>
                <w:sz w:val="20"/>
                <w:szCs w:val="20"/>
              </w:rPr>
              <w:t>№ 33  от 26.05.2016 года</w:t>
            </w:r>
          </w:p>
        </w:tc>
      </w:tr>
      <w:tr w:rsidR="00E101BE" w:rsidTr="00E101BE">
        <w:trPr>
          <w:trHeight w:val="285"/>
        </w:trPr>
        <w:tc>
          <w:tcPr>
            <w:tcW w:w="9771" w:type="dxa"/>
            <w:gridSpan w:val="3"/>
            <w:tcBorders>
              <w:top w:val="nil"/>
              <w:left w:val="nil"/>
              <w:bottom w:val="nil"/>
              <w:right w:val="nil"/>
            </w:tcBorders>
            <w:shd w:val="clear" w:color="auto" w:fill="auto"/>
          </w:tcPr>
          <w:p w:rsidR="00E101BE" w:rsidRDefault="00E101BE">
            <w:pPr>
              <w:jc w:val="center"/>
              <w:rPr>
                <w:rFonts w:ascii="Times New Roman CYR" w:hAnsi="Times New Roman CYR" w:cs="Times New Roman CYR"/>
                <w:b/>
                <w:bCs/>
              </w:rPr>
            </w:pPr>
            <w:r>
              <w:rPr>
                <w:rFonts w:ascii="Times New Roman CYR" w:hAnsi="Times New Roman CYR" w:cs="Times New Roman CYR"/>
                <w:b/>
                <w:bCs/>
              </w:rPr>
              <w:t xml:space="preserve">Доходы  бюджета                                                                                                                                                                                 </w:t>
            </w:r>
          </w:p>
        </w:tc>
      </w:tr>
      <w:tr w:rsidR="00E101BE" w:rsidTr="00E101BE">
        <w:trPr>
          <w:trHeight w:val="285"/>
        </w:trPr>
        <w:tc>
          <w:tcPr>
            <w:tcW w:w="9771" w:type="dxa"/>
            <w:gridSpan w:val="3"/>
            <w:tcBorders>
              <w:top w:val="nil"/>
              <w:left w:val="nil"/>
              <w:bottom w:val="nil"/>
              <w:right w:val="nil"/>
            </w:tcBorders>
            <w:shd w:val="clear" w:color="auto" w:fill="auto"/>
          </w:tcPr>
          <w:p w:rsidR="00E101BE" w:rsidRDefault="00E101BE">
            <w:pPr>
              <w:jc w:val="center"/>
              <w:rPr>
                <w:rFonts w:ascii="Times New Roman CYR" w:hAnsi="Times New Roman CYR" w:cs="Times New Roman CYR"/>
                <w:b/>
                <w:bCs/>
              </w:rPr>
            </w:pPr>
            <w:r>
              <w:rPr>
                <w:rFonts w:ascii="Times New Roman CYR" w:hAnsi="Times New Roman CYR" w:cs="Times New Roman CYR"/>
                <w:b/>
                <w:bCs/>
              </w:rPr>
              <w:t xml:space="preserve">Воскресенского муниципального района Саратовской области     </w:t>
            </w:r>
          </w:p>
        </w:tc>
      </w:tr>
      <w:tr w:rsidR="00E101BE" w:rsidTr="00E101BE">
        <w:trPr>
          <w:trHeight w:val="300"/>
        </w:trPr>
        <w:tc>
          <w:tcPr>
            <w:tcW w:w="9771" w:type="dxa"/>
            <w:gridSpan w:val="3"/>
            <w:tcBorders>
              <w:top w:val="nil"/>
              <w:left w:val="nil"/>
              <w:bottom w:val="nil"/>
              <w:right w:val="nil"/>
            </w:tcBorders>
            <w:shd w:val="clear" w:color="auto" w:fill="auto"/>
          </w:tcPr>
          <w:p w:rsidR="00E101BE" w:rsidRDefault="00E101BE">
            <w:pPr>
              <w:jc w:val="center"/>
              <w:rPr>
                <w:rFonts w:ascii="Times New Roman CYR" w:hAnsi="Times New Roman CYR" w:cs="Times New Roman CYR"/>
                <w:b/>
                <w:bCs/>
              </w:rPr>
            </w:pPr>
            <w:r>
              <w:rPr>
                <w:rFonts w:ascii="Times New Roman CYR" w:hAnsi="Times New Roman CYR" w:cs="Times New Roman CYR"/>
                <w:b/>
                <w:bCs/>
              </w:rPr>
              <w:t xml:space="preserve"> по кодам видов доходов, подвидов доходов, классификации операций</w:t>
            </w:r>
          </w:p>
        </w:tc>
      </w:tr>
      <w:tr w:rsidR="00E101BE" w:rsidTr="00E101BE">
        <w:trPr>
          <w:trHeight w:val="300"/>
        </w:trPr>
        <w:tc>
          <w:tcPr>
            <w:tcW w:w="9771" w:type="dxa"/>
            <w:gridSpan w:val="3"/>
            <w:tcBorders>
              <w:top w:val="nil"/>
              <w:left w:val="nil"/>
              <w:bottom w:val="nil"/>
              <w:right w:val="nil"/>
            </w:tcBorders>
            <w:shd w:val="clear" w:color="auto" w:fill="auto"/>
          </w:tcPr>
          <w:p w:rsidR="00E101BE" w:rsidRDefault="00E101BE">
            <w:pPr>
              <w:jc w:val="center"/>
              <w:rPr>
                <w:rFonts w:ascii="Times New Roman CYR" w:hAnsi="Times New Roman CYR" w:cs="Times New Roman CYR"/>
                <w:b/>
                <w:bCs/>
              </w:rPr>
            </w:pPr>
            <w:r>
              <w:rPr>
                <w:rFonts w:ascii="Times New Roman CYR" w:hAnsi="Times New Roman CYR" w:cs="Times New Roman CYR"/>
                <w:b/>
                <w:bCs/>
              </w:rPr>
              <w:t>сектора государственного управления, относящихся к доходам бюджета</w:t>
            </w:r>
          </w:p>
        </w:tc>
      </w:tr>
      <w:tr w:rsidR="00E101BE" w:rsidTr="00E101BE">
        <w:trPr>
          <w:trHeight w:val="300"/>
        </w:trPr>
        <w:tc>
          <w:tcPr>
            <w:tcW w:w="9771" w:type="dxa"/>
            <w:gridSpan w:val="3"/>
            <w:tcBorders>
              <w:top w:val="nil"/>
              <w:left w:val="nil"/>
              <w:bottom w:val="nil"/>
              <w:right w:val="nil"/>
            </w:tcBorders>
            <w:shd w:val="clear" w:color="auto" w:fill="auto"/>
          </w:tcPr>
          <w:p w:rsidR="00E101BE" w:rsidRDefault="00E101BE">
            <w:pPr>
              <w:jc w:val="center"/>
              <w:rPr>
                <w:rFonts w:ascii="Times New Roman CYR" w:hAnsi="Times New Roman CYR" w:cs="Times New Roman CYR"/>
                <w:b/>
                <w:bCs/>
              </w:rPr>
            </w:pPr>
            <w:r>
              <w:rPr>
                <w:rFonts w:ascii="Times New Roman CYR" w:hAnsi="Times New Roman CYR" w:cs="Times New Roman CYR"/>
                <w:b/>
                <w:bCs/>
              </w:rPr>
              <w:t>за 2015 год</w:t>
            </w:r>
          </w:p>
        </w:tc>
      </w:tr>
      <w:tr w:rsidR="00E101BE" w:rsidTr="00E101BE">
        <w:trPr>
          <w:trHeight w:val="297"/>
        </w:trPr>
        <w:tc>
          <w:tcPr>
            <w:tcW w:w="9771" w:type="dxa"/>
            <w:gridSpan w:val="3"/>
            <w:tcBorders>
              <w:top w:val="nil"/>
              <w:left w:val="nil"/>
              <w:right w:val="nil"/>
            </w:tcBorders>
            <w:shd w:val="clear" w:color="auto" w:fill="auto"/>
          </w:tcPr>
          <w:p w:rsidR="00E101BE" w:rsidRDefault="00E101BE" w:rsidP="00E101BE">
            <w:pPr>
              <w:jc w:val="right"/>
              <w:rPr>
                <w:rFonts w:ascii="Times New Roman CYR" w:hAnsi="Times New Roman CYR" w:cs="Times New Roman CYR"/>
                <w:b/>
                <w:bCs/>
              </w:rPr>
            </w:pPr>
            <w:r>
              <w:rPr>
                <w:rFonts w:ascii="Times New Roman CYR" w:hAnsi="Times New Roman CYR" w:cs="Times New Roman CYR"/>
                <w:sz w:val="22"/>
                <w:szCs w:val="22"/>
              </w:rPr>
              <w:t>(тыс. рублей)</w:t>
            </w:r>
          </w:p>
        </w:tc>
      </w:tr>
      <w:tr w:rsidR="00E101BE" w:rsidTr="00E101BE">
        <w:trPr>
          <w:trHeight w:val="1140"/>
        </w:trPr>
        <w:tc>
          <w:tcPr>
            <w:tcW w:w="6091" w:type="dxa"/>
            <w:tcBorders>
              <w:top w:val="single" w:sz="4" w:space="0" w:color="auto"/>
              <w:left w:val="single" w:sz="8" w:space="0" w:color="auto"/>
              <w:bottom w:val="single" w:sz="4" w:space="0" w:color="auto"/>
              <w:right w:val="single" w:sz="8" w:space="0" w:color="auto"/>
            </w:tcBorders>
            <w:shd w:val="clear" w:color="auto" w:fill="auto"/>
            <w:vAlign w:val="center"/>
          </w:tcPr>
          <w:p w:rsidR="00E101BE" w:rsidRDefault="00E101BE">
            <w:pPr>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lastRenderedPageBreak/>
              <w:t>Наименование показателя</w:t>
            </w:r>
          </w:p>
        </w:tc>
        <w:tc>
          <w:tcPr>
            <w:tcW w:w="2380" w:type="dxa"/>
            <w:tcBorders>
              <w:top w:val="single" w:sz="4" w:space="0" w:color="auto"/>
              <w:left w:val="nil"/>
              <w:bottom w:val="single" w:sz="4" w:space="0" w:color="auto"/>
              <w:right w:val="single" w:sz="8" w:space="0" w:color="auto"/>
            </w:tcBorders>
            <w:shd w:val="clear" w:color="auto" w:fill="auto"/>
            <w:vAlign w:val="center"/>
          </w:tcPr>
          <w:p w:rsidR="00E101BE" w:rsidRDefault="00E101BE">
            <w:pPr>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Код дохода по бюджетной классификации</w:t>
            </w:r>
          </w:p>
        </w:tc>
        <w:tc>
          <w:tcPr>
            <w:tcW w:w="1300" w:type="dxa"/>
            <w:tcBorders>
              <w:top w:val="single" w:sz="4" w:space="0" w:color="auto"/>
              <w:left w:val="nil"/>
              <w:bottom w:val="single" w:sz="4" w:space="0" w:color="auto"/>
              <w:right w:val="single" w:sz="8" w:space="0" w:color="auto"/>
            </w:tcBorders>
            <w:shd w:val="clear" w:color="auto" w:fill="auto"/>
            <w:vAlign w:val="center"/>
          </w:tcPr>
          <w:p w:rsidR="00E101BE" w:rsidRDefault="00E101BE">
            <w:pPr>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Исполнено</w:t>
            </w:r>
          </w:p>
        </w:tc>
      </w:tr>
      <w:tr w:rsidR="00E101BE" w:rsidTr="00E101BE">
        <w:trPr>
          <w:trHeight w:val="3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НАЛОГОВЫЕ И НЕНАЛОГОВЫЕ ДОХОДЫ</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1.00.00000.00.0000.000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sz w:val="22"/>
                <w:szCs w:val="22"/>
              </w:rPr>
            </w:pPr>
            <w:r>
              <w:rPr>
                <w:rFonts w:ascii="Times New Roman CYR" w:hAnsi="Times New Roman CYR" w:cs="Times New Roman CYR"/>
                <w:sz w:val="22"/>
                <w:szCs w:val="22"/>
              </w:rPr>
              <w:t>33 012,3</w:t>
            </w:r>
          </w:p>
        </w:tc>
      </w:tr>
      <w:tr w:rsidR="00E101BE" w:rsidTr="00E101BE">
        <w:trPr>
          <w:trHeight w:val="3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НАЛОГИ НА ПРИБЫЛЬ, ДОХОДЫ</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1.01.00000.00.0000.000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sz w:val="22"/>
                <w:szCs w:val="22"/>
              </w:rPr>
            </w:pPr>
            <w:r>
              <w:rPr>
                <w:rFonts w:ascii="Times New Roman CYR" w:hAnsi="Times New Roman CYR" w:cs="Times New Roman CYR"/>
                <w:sz w:val="22"/>
                <w:szCs w:val="22"/>
              </w:rPr>
              <w:t>19 068,0</w:t>
            </w:r>
          </w:p>
        </w:tc>
      </w:tr>
      <w:tr w:rsidR="00E101BE" w:rsidTr="00E101BE">
        <w:trPr>
          <w:trHeight w:val="3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Налог на доходы физических лиц</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1.01.02000.01.0000.100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sz w:val="22"/>
                <w:szCs w:val="22"/>
              </w:rPr>
            </w:pPr>
            <w:r>
              <w:rPr>
                <w:rFonts w:ascii="Times New Roman CYR" w:hAnsi="Times New Roman CYR" w:cs="Times New Roman CYR"/>
                <w:sz w:val="22"/>
                <w:szCs w:val="22"/>
              </w:rPr>
              <w:t>19 068,0</w:t>
            </w:r>
          </w:p>
        </w:tc>
      </w:tr>
      <w:tr w:rsidR="00E101BE" w:rsidTr="00E101BE">
        <w:trPr>
          <w:trHeight w:val="1512"/>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осуществляется в соответствии со статьями 227, 227.1 и 228 Налогового кодекса Российской Федерации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1.01.02010.01.0000.100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18 863,7</w:t>
            </w:r>
          </w:p>
        </w:tc>
      </w:tr>
      <w:tr w:rsidR="00E101BE" w:rsidTr="00E101BE">
        <w:trPr>
          <w:trHeight w:val="1776"/>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1.01.02020.01.0000.100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44,7</w:t>
            </w:r>
          </w:p>
        </w:tc>
      </w:tr>
      <w:tr w:rsidR="00E101BE" w:rsidTr="00E101BE">
        <w:trPr>
          <w:trHeight w:val="960"/>
        </w:trPr>
        <w:tc>
          <w:tcPr>
            <w:tcW w:w="6091" w:type="dxa"/>
            <w:tcBorders>
              <w:top w:val="nil"/>
              <w:left w:val="single" w:sz="4" w:space="0" w:color="auto"/>
              <w:bottom w:val="nil"/>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1.01.02030.01.0000.100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88,6</w:t>
            </w:r>
          </w:p>
        </w:tc>
      </w:tr>
      <w:tr w:rsidR="00E101BE" w:rsidTr="00E101BE">
        <w:trPr>
          <w:trHeight w:val="1539"/>
        </w:trPr>
        <w:tc>
          <w:tcPr>
            <w:tcW w:w="6091" w:type="dxa"/>
            <w:tcBorders>
              <w:top w:val="single" w:sz="4" w:space="0" w:color="auto"/>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1.01.02040.01.0000.100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71,0</w:t>
            </w:r>
          </w:p>
        </w:tc>
      </w:tr>
      <w:tr w:rsidR="00E101BE" w:rsidTr="00E101BE">
        <w:trPr>
          <w:trHeight w:val="465"/>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НАЛОГИ НА СОВОКУПНЫЙ ДОХОД</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1.05.00000.00.0000.000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2 552,3</w:t>
            </w:r>
          </w:p>
        </w:tc>
      </w:tr>
      <w:tr w:rsidR="00E101BE" w:rsidTr="00E101BE">
        <w:trPr>
          <w:trHeight w:val="6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Единый налог на вмененный доход для отдельных видов деятельности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1.05.02000.02.0000.100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1 914,5</w:t>
            </w:r>
          </w:p>
        </w:tc>
      </w:tr>
      <w:tr w:rsidR="00E101BE" w:rsidTr="00E101BE">
        <w:trPr>
          <w:trHeight w:val="6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Единый налог на вмененный доход для отдельных видов деятельности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1.05.02010.02.0000.100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1 910,2</w:t>
            </w:r>
          </w:p>
        </w:tc>
      </w:tr>
      <w:tr w:rsidR="00E101BE" w:rsidTr="00E101BE">
        <w:trPr>
          <w:trHeight w:val="923"/>
        </w:trPr>
        <w:tc>
          <w:tcPr>
            <w:tcW w:w="6091" w:type="dxa"/>
            <w:tcBorders>
              <w:top w:val="nil"/>
              <w:left w:val="single" w:sz="4" w:space="0" w:color="auto"/>
              <w:bottom w:val="nil"/>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Единый налог на вмененный доход для отдельных видов деятельности (за налоговые периоды, истекшие до 1 января 2011 года)</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1.05.02020.02.0000.100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4,3</w:t>
            </w:r>
          </w:p>
        </w:tc>
      </w:tr>
      <w:tr w:rsidR="00E101BE" w:rsidTr="00E101BE">
        <w:trPr>
          <w:trHeight w:val="300"/>
        </w:trPr>
        <w:tc>
          <w:tcPr>
            <w:tcW w:w="6091" w:type="dxa"/>
            <w:tcBorders>
              <w:top w:val="single" w:sz="4" w:space="0" w:color="auto"/>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Единый сельскохозяйственный налог</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1.05.03000.01.0000.100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617,6</w:t>
            </w:r>
          </w:p>
        </w:tc>
      </w:tr>
      <w:tr w:rsidR="00E101BE" w:rsidTr="00E101BE">
        <w:trPr>
          <w:trHeight w:val="3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Единый сельскохозяйственный налог</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1.05.03010.01.0000.100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617,6</w:t>
            </w:r>
          </w:p>
        </w:tc>
      </w:tr>
      <w:tr w:rsidR="00E101BE" w:rsidTr="00E101BE">
        <w:trPr>
          <w:trHeight w:val="6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sz w:val="22"/>
                <w:szCs w:val="22"/>
              </w:rPr>
            </w:pPr>
            <w:r>
              <w:rPr>
                <w:rFonts w:ascii="Times New Roman CYR" w:hAnsi="Times New Roman CYR" w:cs="Times New Roman CYR"/>
                <w:sz w:val="22"/>
                <w:szCs w:val="22"/>
              </w:rPr>
              <w:t>Налог, взимаемый в связи с применением патентной системы налогообложения</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1.05.04000.02.0000.100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w:t>
            </w:r>
          </w:p>
        </w:tc>
      </w:tr>
      <w:tr w:rsidR="00E101BE" w:rsidTr="00E101BE">
        <w:trPr>
          <w:trHeight w:val="15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sz w:val="22"/>
                <w:szCs w:val="22"/>
              </w:rPr>
            </w:pPr>
            <w:r>
              <w:rPr>
                <w:rFonts w:ascii="Times New Roman CYR" w:hAnsi="Times New Roman CYR" w:cs="Times New Roman CYR"/>
                <w:sz w:val="22"/>
                <w:szCs w:val="2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отмененному)</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1.05.04020.02.0000.100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w:t>
            </w:r>
          </w:p>
        </w:tc>
      </w:tr>
      <w:tr w:rsidR="00E101BE" w:rsidTr="00E101BE">
        <w:trPr>
          <w:trHeight w:val="3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ГОСУДАРСТВЕННАЯ ПОШЛИНА</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1.08.00000.00.0000.000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761,7</w:t>
            </w:r>
          </w:p>
        </w:tc>
      </w:tr>
      <w:tr w:rsidR="00E101BE" w:rsidTr="00E101BE">
        <w:trPr>
          <w:trHeight w:val="66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Государственная пошлина по делам, рассматриваемым в судах общей юрисдикции, мировыми судьями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1.08.03000.01.0000.100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761,7</w:t>
            </w:r>
          </w:p>
        </w:tc>
      </w:tr>
      <w:tr w:rsidR="00E101BE" w:rsidTr="00E101BE">
        <w:trPr>
          <w:trHeight w:val="975"/>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lastRenderedPageBreak/>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1.08.03010.01.0000.100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761,7</w:t>
            </w:r>
          </w:p>
        </w:tc>
      </w:tr>
      <w:tr w:rsidR="00E101BE" w:rsidTr="00E101BE">
        <w:trPr>
          <w:trHeight w:val="9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ДОХОДЫ ОТ ИСПОЛЬЗОВАНИЯ ИМУЩЕСТВА, НАХОДЯЩЕГОСЯ В ГОСУДАРСТВЕННОЙ И МУНИЦИПАЛЬНОЙ СОБСТВЕННОСТИ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1.11.00000.00.0000.000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4 621,6</w:t>
            </w:r>
          </w:p>
        </w:tc>
      </w:tr>
      <w:tr w:rsidR="00E101BE" w:rsidTr="00E101BE">
        <w:trPr>
          <w:trHeight w:val="18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1.11.05000.00.0000.100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4 613,9</w:t>
            </w:r>
          </w:p>
        </w:tc>
      </w:tr>
      <w:tr w:rsidR="00E101BE" w:rsidTr="00E101BE">
        <w:trPr>
          <w:trHeight w:val="15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1.11.05010.00.0000.100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4 287,3</w:t>
            </w:r>
          </w:p>
        </w:tc>
      </w:tr>
      <w:tr w:rsidR="00E101BE" w:rsidTr="00E101BE">
        <w:trPr>
          <w:trHeight w:val="18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1.11.05013.10.0000.100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4 287,3</w:t>
            </w:r>
          </w:p>
        </w:tc>
      </w:tr>
      <w:tr w:rsidR="00E101BE" w:rsidTr="00E101BE">
        <w:trPr>
          <w:trHeight w:val="153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1.11.05030.00.0000.100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326,6</w:t>
            </w:r>
          </w:p>
        </w:tc>
      </w:tr>
      <w:tr w:rsidR="00E101BE" w:rsidTr="00E101BE">
        <w:trPr>
          <w:trHeight w:val="15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1.11.05035.05.0000.100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326,6</w:t>
            </w:r>
          </w:p>
        </w:tc>
      </w:tr>
      <w:tr w:rsidR="00E101BE" w:rsidTr="00E101BE">
        <w:trPr>
          <w:trHeight w:val="18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1.11.09000.00.0000.100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7,7</w:t>
            </w:r>
          </w:p>
        </w:tc>
      </w:tr>
      <w:tr w:rsidR="00E101BE" w:rsidTr="00E101BE">
        <w:trPr>
          <w:trHeight w:val="18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1.11.09040.00.0000.100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7,7</w:t>
            </w:r>
          </w:p>
        </w:tc>
      </w:tr>
      <w:tr w:rsidR="00E101BE" w:rsidTr="00E101BE">
        <w:trPr>
          <w:trHeight w:val="18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lastRenderedPageBreak/>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1.11.09045.05.0000.100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7,7</w:t>
            </w:r>
          </w:p>
        </w:tc>
      </w:tr>
      <w:tr w:rsidR="00E101BE" w:rsidTr="00E101BE">
        <w:trPr>
          <w:trHeight w:val="6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ПЛАТЕЖИ ПРИ ПОЛЬЗОВАНИИ ПРИРОДНЫМИ РЕСУРСАМИ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1.12.00000.00.0000.000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459,3</w:t>
            </w:r>
          </w:p>
        </w:tc>
      </w:tr>
      <w:tr w:rsidR="00E101BE" w:rsidTr="00E101BE">
        <w:trPr>
          <w:trHeight w:val="39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Плата за негативное воздействие на окружающую среду</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1.12.01000.01.0000.100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459,3</w:t>
            </w:r>
          </w:p>
        </w:tc>
      </w:tr>
      <w:tr w:rsidR="00E101BE" w:rsidTr="00E101BE">
        <w:trPr>
          <w:trHeight w:val="6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Плата за выбросы загрязняющих веществ в атмосферный воздух стационарными объектами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1.12.01010.01.0000.100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399,1</w:t>
            </w:r>
          </w:p>
        </w:tc>
      </w:tr>
      <w:tr w:rsidR="00E101BE" w:rsidTr="00E101BE">
        <w:trPr>
          <w:trHeight w:val="6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Плата за выбросы загрязняющих веществ в атмосферный воздух передвижными объектами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1.12.01020.01.0000.100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1,6</w:t>
            </w:r>
          </w:p>
        </w:tc>
      </w:tr>
      <w:tr w:rsidR="00E101BE" w:rsidTr="00E101BE">
        <w:trPr>
          <w:trHeight w:val="6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sz w:val="22"/>
                <w:szCs w:val="22"/>
              </w:rPr>
            </w:pPr>
            <w:r>
              <w:rPr>
                <w:rFonts w:ascii="Times New Roman CYR" w:hAnsi="Times New Roman CYR" w:cs="Times New Roman CYR"/>
                <w:sz w:val="22"/>
                <w:szCs w:val="22"/>
              </w:rPr>
              <w:t>Плата за сбросы загрязняющих веществ в водные объекты</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1.12.01030.01.0000.100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0,1</w:t>
            </w:r>
          </w:p>
        </w:tc>
      </w:tr>
      <w:tr w:rsidR="00E101BE" w:rsidTr="00E101BE">
        <w:trPr>
          <w:trHeight w:val="72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Плата за размещение отходов производства и потребления</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1.12.01040.01.0000.100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58,5</w:t>
            </w:r>
          </w:p>
        </w:tc>
      </w:tr>
      <w:tr w:rsidR="00E101BE" w:rsidTr="00E101BE">
        <w:trPr>
          <w:trHeight w:val="638"/>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ДОХОДЫ ОТ ОКАЗАНИЯ ПЛАТНЫХ УСЛУГ (РАБОТ)  И КОМПЕНСАЦИИ ЗАТРАТ ГОСУДАРСТВА</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1.13.00000.00.0000.000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2 554,5</w:t>
            </w:r>
          </w:p>
        </w:tc>
      </w:tr>
      <w:tr w:rsidR="00E101BE" w:rsidTr="00E101BE">
        <w:trPr>
          <w:trHeight w:val="3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Доходы от оказания платных услуг (работ)</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1.13.01000.00.0000.100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2 475,9</w:t>
            </w:r>
          </w:p>
        </w:tc>
      </w:tr>
      <w:tr w:rsidR="00E101BE" w:rsidTr="00E101BE">
        <w:trPr>
          <w:trHeight w:val="645"/>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Прочие доходы от оказания платных услуг (работ) получателями средств бюджетов муниципальных районов </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1.13.01995.05.0000.100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2 475,9</w:t>
            </w:r>
          </w:p>
        </w:tc>
      </w:tr>
      <w:tr w:rsidR="00E101BE" w:rsidTr="00E101BE">
        <w:trPr>
          <w:trHeight w:val="323"/>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Доходы от компенсации затрат государства</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1.13.02000.00.0000.100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78,6</w:t>
            </w:r>
          </w:p>
        </w:tc>
      </w:tr>
      <w:tr w:rsidR="00E101BE" w:rsidTr="00E101BE">
        <w:trPr>
          <w:trHeight w:val="338"/>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Прочие доходы от компенсации затрат государства</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1.13.02995.00.0000.100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78,6</w:t>
            </w:r>
          </w:p>
        </w:tc>
      </w:tr>
      <w:tr w:rsidR="00E101BE" w:rsidTr="00E101BE">
        <w:trPr>
          <w:trHeight w:val="645"/>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Прочие доходы от компенсации затрат государства бюджетов муниципальных районов</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1.13.02995.05.0000.100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78,6</w:t>
            </w:r>
          </w:p>
        </w:tc>
      </w:tr>
      <w:tr w:rsidR="00E101BE" w:rsidTr="00E101BE">
        <w:trPr>
          <w:trHeight w:val="6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ДОХОДЫ ОТ ПРОДАЖИ МАТЕРИАЛЬНЫХ И НЕМАТЕРИАЛЬНЫХ АКТИВОВ</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1.14.00000.00.0000.000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2 198,5</w:t>
            </w:r>
          </w:p>
        </w:tc>
      </w:tr>
      <w:tr w:rsidR="00E101BE" w:rsidTr="00E101BE">
        <w:trPr>
          <w:trHeight w:val="1238"/>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1.14.06000.00.0000.400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2 198,5</w:t>
            </w:r>
          </w:p>
        </w:tc>
      </w:tr>
      <w:tr w:rsidR="00E101BE" w:rsidTr="00E101BE">
        <w:trPr>
          <w:trHeight w:val="9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Доходы от продажи земельных участков, государственная собственность на которые не разграничена</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1.14.06010.00.0000.400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2 198,5</w:t>
            </w:r>
          </w:p>
        </w:tc>
      </w:tr>
      <w:tr w:rsidR="00E101BE" w:rsidTr="00E101BE">
        <w:trPr>
          <w:trHeight w:val="96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1.14.06013.10.0000.400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2 198,5</w:t>
            </w:r>
          </w:p>
        </w:tc>
      </w:tr>
      <w:tr w:rsidR="00E101BE" w:rsidTr="00E101BE">
        <w:trPr>
          <w:trHeight w:val="3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ШТРАФЫ, САНКЦИИ, ВОЗМЕЩЕНИЕ УЩЕРБА</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1.16.00000.00.0000.000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818,6</w:t>
            </w:r>
          </w:p>
        </w:tc>
      </w:tr>
      <w:tr w:rsidR="00E101BE" w:rsidTr="00E101BE">
        <w:trPr>
          <w:trHeight w:val="6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Денежные взыскания (штрафы) за нарушение законодательства о налогах и сборах</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1.16.03000.00.0000.100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19,3</w:t>
            </w:r>
          </w:p>
        </w:tc>
      </w:tr>
      <w:tr w:rsidR="00E101BE" w:rsidTr="00E101BE">
        <w:trPr>
          <w:trHeight w:val="2329"/>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lastRenderedPageBreak/>
              <w:t>Денежные взыскания (штрафы) за нарушение законодательства о налогах и сборах, предусмотренные статьями 116, 117, 118, 1191 пунктами 1 и 2 статьи 120, статьями 125, 126, 128, 129, 129.1, 132, 133, 134, 135, 1351 Налогового кодекса Российской Федерации, а также штрафы, взыскание которых осуществляется на основании ранее действовавшей статьи 117 Налогового кодекса Российской Федерации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1.16.03010.01.0000.100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18,6</w:t>
            </w:r>
          </w:p>
        </w:tc>
      </w:tr>
      <w:tr w:rsidR="00E101BE" w:rsidTr="00E101BE">
        <w:trPr>
          <w:trHeight w:val="12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1.16.03030.01.0000.100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0,7</w:t>
            </w:r>
          </w:p>
        </w:tc>
      </w:tr>
      <w:tr w:rsidR="00E101BE" w:rsidTr="00E101BE">
        <w:trPr>
          <w:trHeight w:val="1189"/>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Денежные взыскания (штрафы) за нарушения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1.16.06000.01.0000.100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43,0</w:t>
            </w:r>
          </w:p>
        </w:tc>
      </w:tr>
      <w:tr w:rsidR="00E101BE" w:rsidTr="00E101BE">
        <w:trPr>
          <w:trHeight w:val="1223"/>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sz w:val="22"/>
                <w:szCs w:val="22"/>
              </w:rPr>
            </w:pPr>
            <w:r>
              <w:rPr>
                <w:rFonts w:ascii="Times New Roman CYR" w:hAnsi="Times New Roman CYR" w:cs="Times New Roman CYR"/>
                <w:sz w:val="22"/>
                <w:szCs w:val="22"/>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 </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1.16.08000.00.0000.100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45,0</w:t>
            </w:r>
          </w:p>
        </w:tc>
      </w:tr>
      <w:tr w:rsidR="00E101BE" w:rsidTr="00E101BE">
        <w:trPr>
          <w:trHeight w:val="1305"/>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sz w:val="22"/>
                <w:szCs w:val="22"/>
              </w:rPr>
            </w:pPr>
            <w:r>
              <w:rPr>
                <w:rFonts w:ascii="Times New Roman CYR" w:hAnsi="Times New Roman CYR" w:cs="Times New Roman CYR"/>
                <w:sz w:val="22"/>
                <w:szCs w:val="22"/>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 </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1.16.08010.01.0000.100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45,0</w:t>
            </w:r>
          </w:p>
        </w:tc>
      </w:tr>
      <w:tr w:rsidR="00E101BE" w:rsidTr="00BD436C">
        <w:trPr>
          <w:trHeight w:val="1695"/>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1.16.25000.01.0000.100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134,5</w:t>
            </w:r>
          </w:p>
        </w:tc>
      </w:tr>
      <w:tr w:rsidR="00E101BE" w:rsidTr="00E101BE">
        <w:trPr>
          <w:trHeight w:val="615"/>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sz w:val="22"/>
                <w:szCs w:val="22"/>
              </w:rPr>
            </w:pPr>
            <w:r>
              <w:rPr>
                <w:rFonts w:ascii="Times New Roman CYR" w:hAnsi="Times New Roman CYR" w:cs="Times New Roman CYR"/>
                <w:sz w:val="22"/>
                <w:szCs w:val="22"/>
              </w:rPr>
              <w:t>Денежные взыскания (штрафы) за нарушение законодательства о недрах</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116.25010.01.0000.100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20,0</w:t>
            </w:r>
          </w:p>
        </w:tc>
      </w:tr>
      <w:tr w:rsidR="00E101BE" w:rsidTr="00E101BE">
        <w:trPr>
          <w:trHeight w:val="99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sz w:val="22"/>
                <w:szCs w:val="22"/>
              </w:rPr>
            </w:pPr>
            <w:r>
              <w:rPr>
                <w:rFonts w:ascii="Times New Roman CYR" w:hAnsi="Times New Roman CYR" w:cs="Times New Roman CYR"/>
                <w:sz w:val="22"/>
                <w:szCs w:val="22"/>
              </w:rPr>
              <w:t>Денежные взыскания (штрафы) за нарушение законодательства Российской Федерации об охране и использовании животного мира</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116.25030.01.0000.100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9,0</w:t>
            </w:r>
          </w:p>
        </w:tc>
      </w:tr>
      <w:tr w:rsidR="00E101BE" w:rsidTr="00E101BE">
        <w:trPr>
          <w:trHeight w:val="75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Денежные взыскания (штрафы) за нарушение законодательства в области охраны окружающей среды</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1.16.25050.01.0000.100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22,0</w:t>
            </w:r>
          </w:p>
        </w:tc>
      </w:tr>
      <w:tr w:rsidR="00E101BE" w:rsidTr="00E101BE">
        <w:trPr>
          <w:trHeight w:val="6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Денежные взыскания (штрафы) за нарушение земельного законодательства</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1.16.25060.01.0000.100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83,5</w:t>
            </w:r>
          </w:p>
        </w:tc>
      </w:tr>
      <w:tr w:rsidR="00E101BE" w:rsidTr="00E101BE">
        <w:trPr>
          <w:trHeight w:val="96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Денежные взыскания (штрафы) за нарушение законодательства Российской Федерации о пожарной безопасности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1.16.27000.01.0000.100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105,5</w:t>
            </w:r>
          </w:p>
        </w:tc>
      </w:tr>
      <w:tr w:rsidR="00E101BE" w:rsidTr="00E101BE">
        <w:trPr>
          <w:trHeight w:val="12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сфере защиты прав потребителей</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1.16.28000.01.0000.100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60,0</w:t>
            </w:r>
          </w:p>
        </w:tc>
      </w:tr>
      <w:tr w:rsidR="00E101BE" w:rsidTr="00E101BE">
        <w:trPr>
          <w:trHeight w:val="12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lastRenderedPageBreak/>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1.16.33000.00.0000.100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30,0</w:t>
            </w:r>
          </w:p>
        </w:tc>
      </w:tr>
      <w:tr w:rsidR="00E101BE" w:rsidTr="00E101BE">
        <w:trPr>
          <w:trHeight w:val="1189"/>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1.16.33050.05.0000.100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30,0</w:t>
            </w:r>
          </w:p>
        </w:tc>
      </w:tr>
      <w:tr w:rsidR="00E101BE" w:rsidTr="00E101BE">
        <w:trPr>
          <w:trHeight w:val="15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sz w:val="22"/>
                <w:szCs w:val="22"/>
              </w:rPr>
            </w:pPr>
            <w:r>
              <w:rPr>
                <w:rFonts w:ascii="Times New Roman CYR" w:hAnsi="Times New Roman CYR" w:cs="Times New Roman CYR"/>
                <w:sz w:val="22"/>
                <w:szCs w:val="22"/>
              </w:rPr>
              <w:t xml:space="preserve">Денежные взыскания (штрафы) за нарушение законодательства Российской Федерации об административыных правонарушениях, предусмотренные статьей 20.25 КодексаРоссийской Федерации об административных правонарушениях </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1.16.43000.00.0000.100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16,1</w:t>
            </w:r>
          </w:p>
        </w:tc>
      </w:tr>
      <w:tr w:rsidR="00E101BE" w:rsidTr="00E101BE">
        <w:trPr>
          <w:trHeight w:val="15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sz w:val="22"/>
                <w:szCs w:val="22"/>
              </w:rPr>
            </w:pPr>
            <w:r>
              <w:rPr>
                <w:rFonts w:ascii="Times New Roman CYR" w:hAnsi="Times New Roman CYR" w:cs="Times New Roman CYR"/>
                <w:sz w:val="22"/>
                <w:szCs w:val="22"/>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1.16.43000.01.0000.100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16,1</w:t>
            </w:r>
          </w:p>
        </w:tc>
      </w:tr>
      <w:tr w:rsidR="00E101BE" w:rsidTr="00E101BE">
        <w:trPr>
          <w:trHeight w:val="6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Прочие поступления от денежных взысканий (штрафов) и иных сумм в возмещение ущерба</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1.16.90000.00.0000.100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365,2</w:t>
            </w:r>
          </w:p>
        </w:tc>
      </w:tr>
      <w:tr w:rsidR="00E101BE" w:rsidTr="00E101BE">
        <w:trPr>
          <w:trHeight w:val="9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1.16.90050.05.0000.100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365,1</w:t>
            </w:r>
          </w:p>
        </w:tc>
      </w:tr>
      <w:tr w:rsidR="00E101BE" w:rsidTr="00E101BE">
        <w:trPr>
          <w:trHeight w:val="3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ПРОЧИЕ НЕНАЛОГОВЫЕ ДОХОДЫ</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1.17.00000.00.0000.000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-22,2</w:t>
            </w:r>
          </w:p>
        </w:tc>
      </w:tr>
      <w:tr w:rsidR="00E101BE" w:rsidTr="00E101BE">
        <w:trPr>
          <w:trHeight w:val="3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Невыясненные поступления</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1.17.01000.00.0000.100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-22,2</w:t>
            </w:r>
          </w:p>
        </w:tc>
      </w:tr>
      <w:tr w:rsidR="00E101BE" w:rsidTr="00E101BE">
        <w:trPr>
          <w:trHeight w:val="600"/>
        </w:trPr>
        <w:tc>
          <w:tcPr>
            <w:tcW w:w="6091" w:type="dxa"/>
            <w:tcBorders>
              <w:top w:val="nil"/>
              <w:left w:val="single" w:sz="4" w:space="0" w:color="auto"/>
              <w:bottom w:val="single" w:sz="4" w:space="0" w:color="auto"/>
              <w:right w:val="single" w:sz="4" w:space="0" w:color="auto"/>
            </w:tcBorders>
            <w:shd w:val="clear" w:color="auto" w:fill="FFFFFF"/>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Невыясненные поступления, зачисляемые в бюджеты муниципальных районов</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1.17.01050.05.0000.100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-22,2</w:t>
            </w:r>
          </w:p>
        </w:tc>
      </w:tr>
      <w:tr w:rsidR="00E101BE" w:rsidTr="00E101BE">
        <w:trPr>
          <w:trHeight w:val="3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БЕЗВОЗМЕЗДНЫЕ ПОСТУПЛЕНИЯ</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2.00.00000.00.0000.000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146 732,6</w:t>
            </w:r>
          </w:p>
        </w:tc>
      </w:tr>
      <w:tr w:rsidR="00E101BE" w:rsidTr="00E101BE">
        <w:trPr>
          <w:trHeight w:val="9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БЕЗВОЗМЕЗДНЫЕ ПОСТУПЛЕНИЯ ОТ ДРУГИХ БЮДЖЕТОВ БЮДЖЕТНОЙ СИСТЕМЫ РОССИЙСКОЙ ФЕДЕРАЦИИ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2.02.00000.00.0000.000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149 111,5</w:t>
            </w:r>
          </w:p>
        </w:tc>
      </w:tr>
      <w:tr w:rsidR="00E101BE" w:rsidTr="00E101BE">
        <w:trPr>
          <w:trHeight w:val="6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Дотации бюджетам субъектов Российской Федерации и муниципальных образований</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2.02.01000.00.0000.100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33 860,1</w:t>
            </w:r>
          </w:p>
        </w:tc>
      </w:tr>
      <w:tr w:rsidR="00E101BE" w:rsidTr="00E101BE">
        <w:trPr>
          <w:trHeight w:val="3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Дотации на выравнивание бюджетной обеспеченности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2.02.01001.00.0000.100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29 145,1</w:t>
            </w:r>
          </w:p>
        </w:tc>
      </w:tr>
      <w:tr w:rsidR="00E101BE" w:rsidTr="00E101BE">
        <w:trPr>
          <w:trHeight w:val="6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Дотации бюджетам муниципальных районов на выравнивание бюджетной обеспеченности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2.02.01001.05.0000.100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29 145,1</w:t>
            </w:r>
          </w:p>
        </w:tc>
      </w:tr>
      <w:tr w:rsidR="00E101BE" w:rsidTr="00E101BE">
        <w:trPr>
          <w:trHeight w:val="6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Дотации бюджетам на поддержку мер по обеспечению сбалансированности бюджетов</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2.02.01003.00.0000.100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4 715,0</w:t>
            </w:r>
          </w:p>
        </w:tc>
      </w:tr>
      <w:tr w:rsidR="00E101BE" w:rsidTr="00E101BE">
        <w:trPr>
          <w:trHeight w:val="66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Дотации бюджетам муниципальных районов на поддержку мер по обеспечению сбалансированности бюджетов</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2.02.01003.05.0000.100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4 715,0</w:t>
            </w:r>
          </w:p>
        </w:tc>
      </w:tr>
      <w:tr w:rsidR="00E101BE" w:rsidTr="00E101BE">
        <w:trPr>
          <w:trHeight w:val="735"/>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Субсидии бюджетам субъектов Российской Федерации и муниципальных образований (межбюджетные субсидии)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2.02.02000.00.0000.100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1 335,0</w:t>
            </w:r>
          </w:p>
        </w:tc>
      </w:tr>
      <w:tr w:rsidR="00E101BE" w:rsidTr="00E101BE">
        <w:trPr>
          <w:trHeight w:val="12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2.02.02215.00.0000.100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1 230,0</w:t>
            </w:r>
          </w:p>
        </w:tc>
      </w:tr>
      <w:tr w:rsidR="00E101BE" w:rsidTr="00E101BE">
        <w:trPr>
          <w:trHeight w:val="12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lastRenderedPageBreak/>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2.02.02215.05.0000.100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1 230,0</w:t>
            </w:r>
          </w:p>
        </w:tc>
      </w:tr>
      <w:tr w:rsidR="00E101BE" w:rsidTr="00E101BE">
        <w:trPr>
          <w:trHeight w:val="6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Субсидии бюджетам на реализацию федеральных целевых программ</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2.02.02051.00.0000.100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35,0</w:t>
            </w:r>
          </w:p>
        </w:tc>
      </w:tr>
      <w:tr w:rsidR="00E101BE" w:rsidTr="00E101BE">
        <w:trPr>
          <w:trHeight w:val="6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Субсидии бюджетам муниципальных районов на реализацию федеральных целевых программ</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2.02.02051.05.0000.100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35,0</w:t>
            </w:r>
          </w:p>
        </w:tc>
      </w:tr>
      <w:tr w:rsidR="00E101BE" w:rsidTr="00E101BE">
        <w:trPr>
          <w:trHeight w:val="3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Прочие субсидии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2.02.02999.00.0000.100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70,0</w:t>
            </w:r>
          </w:p>
        </w:tc>
      </w:tr>
      <w:tr w:rsidR="00E101BE" w:rsidTr="00E101BE">
        <w:trPr>
          <w:trHeight w:val="3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Прочие субсидии бюджетам муниципальных районов</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2.02.02999.05.0000.100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70,0</w:t>
            </w:r>
          </w:p>
        </w:tc>
      </w:tr>
      <w:tr w:rsidR="00E101BE" w:rsidTr="00E101BE">
        <w:trPr>
          <w:trHeight w:val="612"/>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Субвенции бюджетам субъектов Российской Федерации и муниципальных образований</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2.02.03000.00.0000.100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99 001,2</w:t>
            </w:r>
          </w:p>
        </w:tc>
      </w:tr>
      <w:tr w:rsidR="00E101BE" w:rsidTr="00E101BE">
        <w:trPr>
          <w:trHeight w:val="132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Субвенции бюджетам муниципальных районов на составление (изменение и дополнение) списков кандидатов в присяжные заседатели федеральных судов общей юрисдикции Российской Федерации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2.02.03007.00.0000.100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2,1</w:t>
            </w:r>
          </w:p>
        </w:tc>
      </w:tr>
      <w:tr w:rsidR="00E101BE" w:rsidTr="00E101BE">
        <w:trPr>
          <w:trHeight w:val="1305"/>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Субвенции бюджетам муниципальных районов на составление (изменение и дополнение) списков кандидатов в присяжные заседатели федеральных судов общей юрисдикции Российской Федерации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2.02.03007.05.0000.100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2,1</w:t>
            </w:r>
          </w:p>
        </w:tc>
      </w:tr>
      <w:tr w:rsidR="00E101BE" w:rsidTr="00E101BE">
        <w:trPr>
          <w:trHeight w:val="9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Субвенции бюджетам на осуществление первичного воинского учета на территориях, где отсутствуют военные комиссариаты</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2.02.03015.00.0000.100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w:t>
            </w:r>
          </w:p>
        </w:tc>
      </w:tr>
      <w:tr w:rsidR="00E101BE" w:rsidTr="00E101BE">
        <w:trPr>
          <w:trHeight w:val="9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2.02.03015.05.0000.100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w:t>
            </w:r>
          </w:p>
        </w:tc>
      </w:tr>
      <w:tr w:rsidR="00E101BE" w:rsidTr="00E101BE">
        <w:trPr>
          <w:trHeight w:val="9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Субвенции местным бюджетам на выполнение передаваемых полномочий субъектов Российской Федерации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2.02.03024.00.0000.100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98 999,1</w:t>
            </w:r>
          </w:p>
        </w:tc>
      </w:tr>
      <w:tr w:rsidR="00E101BE" w:rsidTr="00E101BE">
        <w:trPr>
          <w:trHeight w:val="9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2.02.03024.05.0000.100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98 999,1</w:t>
            </w:r>
          </w:p>
        </w:tc>
      </w:tr>
      <w:tr w:rsidR="00E101BE" w:rsidTr="00E101BE">
        <w:trPr>
          <w:trHeight w:val="3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Иные межбюджетные трансферты</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2.02.04000.00.0000.100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14 915,2</w:t>
            </w:r>
          </w:p>
        </w:tc>
      </w:tr>
      <w:tr w:rsidR="00E101BE" w:rsidTr="00E101BE">
        <w:trPr>
          <w:trHeight w:val="15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2.02.04014.00.0000.100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11 726,6</w:t>
            </w:r>
          </w:p>
        </w:tc>
      </w:tr>
      <w:tr w:rsidR="00E101BE" w:rsidTr="00E101BE">
        <w:trPr>
          <w:trHeight w:val="1500"/>
        </w:trPr>
        <w:tc>
          <w:tcPr>
            <w:tcW w:w="6091" w:type="dxa"/>
            <w:tcBorders>
              <w:top w:val="nil"/>
              <w:left w:val="single" w:sz="4" w:space="0" w:color="auto"/>
              <w:bottom w:val="nil"/>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80" w:type="dxa"/>
            <w:tcBorders>
              <w:top w:val="nil"/>
              <w:left w:val="nil"/>
              <w:bottom w:val="nil"/>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2.02.04014.05.0000.100</w:t>
            </w:r>
          </w:p>
        </w:tc>
        <w:tc>
          <w:tcPr>
            <w:tcW w:w="1300" w:type="dxa"/>
            <w:tcBorders>
              <w:top w:val="nil"/>
              <w:left w:val="nil"/>
              <w:bottom w:val="nil"/>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11 726,6</w:t>
            </w:r>
          </w:p>
        </w:tc>
      </w:tr>
      <w:tr w:rsidR="00E101BE" w:rsidTr="00E101BE">
        <w:trPr>
          <w:trHeight w:val="1620"/>
        </w:trPr>
        <w:tc>
          <w:tcPr>
            <w:tcW w:w="6091" w:type="dxa"/>
            <w:tcBorders>
              <w:top w:val="single" w:sz="4" w:space="0" w:color="auto"/>
              <w:left w:val="single" w:sz="4" w:space="0" w:color="auto"/>
              <w:bottom w:val="nil"/>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lastRenderedPageBreak/>
              <w:t>Межбюджетные трансферты, передаваемые бюджетам,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информациионных технологий и оцифровки</w:t>
            </w:r>
          </w:p>
        </w:tc>
        <w:tc>
          <w:tcPr>
            <w:tcW w:w="2380" w:type="dxa"/>
            <w:tcBorders>
              <w:top w:val="single" w:sz="4" w:space="0" w:color="auto"/>
              <w:left w:val="nil"/>
              <w:bottom w:val="single" w:sz="4" w:space="0" w:color="auto"/>
              <w:right w:val="single" w:sz="4" w:space="0" w:color="auto"/>
            </w:tcBorders>
            <w:shd w:val="clear" w:color="auto" w:fill="auto"/>
            <w:noWrap/>
          </w:tcPr>
          <w:p w:rsidR="00E101BE" w:rsidRDefault="00E101BE">
            <w:pPr>
              <w:jc w:val="center"/>
              <w:rPr>
                <w:rFonts w:ascii="Times New Roman CYR" w:hAnsi="Times New Roman CYR" w:cs="Times New Roman CYR"/>
                <w:sz w:val="22"/>
                <w:szCs w:val="22"/>
              </w:rPr>
            </w:pPr>
            <w:r>
              <w:rPr>
                <w:rFonts w:ascii="Times New Roman CYR" w:hAnsi="Times New Roman CYR" w:cs="Times New Roman CYR"/>
                <w:sz w:val="22"/>
                <w:szCs w:val="22"/>
              </w:rPr>
              <w:t>2.02.04100.00.0000.100</w:t>
            </w:r>
          </w:p>
        </w:tc>
        <w:tc>
          <w:tcPr>
            <w:tcW w:w="1300" w:type="dxa"/>
            <w:tcBorders>
              <w:top w:val="single" w:sz="4" w:space="0" w:color="auto"/>
              <w:left w:val="nil"/>
              <w:bottom w:val="single" w:sz="4" w:space="0" w:color="auto"/>
              <w:right w:val="single" w:sz="4" w:space="0" w:color="auto"/>
            </w:tcBorders>
            <w:shd w:val="clear" w:color="auto" w:fill="auto"/>
            <w:noWrap/>
          </w:tcPr>
          <w:p w:rsidR="00E101BE" w:rsidRDefault="00E101BE">
            <w:pPr>
              <w:jc w:val="right"/>
              <w:rPr>
                <w:rFonts w:ascii="Times New Roman CYR" w:hAnsi="Times New Roman CYR" w:cs="Times New Roman CYR"/>
                <w:sz w:val="22"/>
                <w:szCs w:val="22"/>
              </w:rPr>
            </w:pPr>
            <w:r>
              <w:rPr>
                <w:rFonts w:ascii="Times New Roman CYR" w:hAnsi="Times New Roman CYR" w:cs="Times New Roman CYR"/>
                <w:sz w:val="22"/>
                <w:szCs w:val="22"/>
              </w:rPr>
              <w:t>71,3</w:t>
            </w:r>
          </w:p>
        </w:tc>
      </w:tr>
      <w:tr w:rsidR="00E101BE" w:rsidTr="00E101BE">
        <w:trPr>
          <w:trHeight w:val="1575"/>
        </w:trPr>
        <w:tc>
          <w:tcPr>
            <w:tcW w:w="6091" w:type="dxa"/>
            <w:tcBorders>
              <w:top w:val="single" w:sz="4" w:space="0" w:color="auto"/>
              <w:left w:val="single" w:sz="4" w:space="0" w:color="auto"/>
              <w:bottom w:val="nil"/>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2380" w:type="dxa"/>
            <w:tcBorders>
              <w:top w:val="nil"/>
              <w:left w:val="nil"/>
              <w:bottom w:val="single" w:sz="4" w:space="0" w:color="auto"/>
              <w:right w:val="single" w:sz="4" w:space="0" w:color="auto"/>
            </w:tcBorders>
            <w:shd w:val="clear" w:color="auto" w:fill="auto"/>
            <w:noWrap/>
          </w:tcPr>
          <w:p w:rsidR="00E101BE" w:rsidRDefault="00E101BE">
            <w:pPr>
              <w:jc w:val="center"/>
              <w:rPr>
                <w:rFonts w:ascii="Times New Roman CYR" w:hAnsi="Times New Roman CYR" w:cs="Times New Roman CYR"/>
                <w:sz w:val="22"/>
                <w:szCs w:val="22"/>
              </w:rPr>
            </w:pPr>
            <w:r>
              <w:rPr>
                <w:rFonts w:ascii="Times New Roman CYR" w:hAnsi="Times New Roman CYR" w:cs="Times New Roman CYR"/>
                <w:sz w:val="22"/>
                <w:szCs w:val="22"/>
              </w:rPr>
              <w:t>2.02.04100.05.0000.100</w:t>
            </w:r>
          </w:p>
        </w:tc>
        <w:tc>
          <w:tcPr>
            <w:tcW w:w="1300" w:type="dxa"/>
            <w:tcBorders>
              <w:top w:val="nil"/>
              <w:left w:val="nil"/>
              <w:bottom w:val="single" w:sz="4" w:space="0" w:color="auto"/>
              <w:right w:val="single" w:sz="4" w:space="0" w:color="auto"/>
            </w:tcBorders>
            <w:shd w:val="clear" w:color="auto" w:fill="auto"/>
            <w:noWrap/>
          </w:tcPr>
          <w:p w:rsidR="00E101BE" w:rsidRDefault="00E101BE">
            <w:pPr>
              <w:jc w:val="right"/>
              <w:rPr>
                <w:rFonts w:ascii="Times New Roman CYR" w:hAnsi="Times New Roman CYR" w:cs="Times New Roman CYR"/>
                <w:sz w:val="22"/>
                <w:szCs w:val="22"/>
              </w:rPr>
            </w:pPr>
            <w:r>
              <w:rPr>
                <w:rFonts w:ascii="Times New Roman CYR" w:hAnsi="Times New Roman CYR" w:cs="Times New Roman CYR"/>
                <w:sz w:val="22"/>
                <w:szCs w:val="22"/>
              </w:rPr>
              <w:t>71,3</w:t>
            </w:r>
          </w:p>
        </w:tc>
      </w:tr>
      <w:tr w:rsidR="00E101BE" w:rsidTr="00E101BE">
        <w:trPr>
          <w:trHeight w:val="1290"/>
        </w:trPr>
        <w:tc>
          <w:tcPr>
            <w:tcW w:w="6091" w:type="dxa"/>
            <w:tcBorders>
              <w:top w:val="single" w:sz="4" w:space="0" w:color="auto"/>
              <w:left w:val="single" w:sz="4" w:space="0" w:color="auto"/>
              <w:bottom w:val="nil"/>
              <w:right w:val="single" w:sz="4" w:space="0" w:color="auto"/>
            </w:tcBorders>
            <w:shd w:val="clear" w:color="auto" w:fill="auto"/>
          </w:tcPr>
          <w:p w:rsidR="00E101BE" w:rsidRDefault="00E101BE">
            <w:pPr>
              <w:rPr>
                <w:rFonts w:ascii="Times New Roman CYR" w:hAnsi="Times New Roman CYR" w:cs="Times New Roman CYR"/>
                <w:sz w:val="22"/>
                <w:szCs w:val="22"/>
              </w:rPr>
            </w:pPr>
            <w:r>
              <w:rPr>
                <w:rFonts w:ascii="Times New Roman CYR" w:hAnsi="Times New Roman CYR" w:cs="Times New Roman CYR"/>
                <w:sz w:val="22"/>
                <w:szCs w:val="22"/>
              </w:rPr>
              <w:t>Межбюджетные трансферты, передаваемые бюджетам , на государственную поддержку муниципальных учреждений культуры, находящихся на территориях сельских поселений</w:t>
            </w:r>
          </w:p>
        </w:tc>
        <w:tc>
          <w:tcPr>
            <w:tcW w:w="2380" w:type="dxa"/>
            <w:tcBorders>
              <w:top w:val="nil"/>
              <w:left w:val="nil"/>
              <w:bottom w:val="single" w:sz="4" w:space="0" w:color="auto"/>
              <w:right w:val="single" w:sz="4" w:space="0" w:color="auto"/>
            </w:tcBorders>
            <w:shd w:val="clear" w:color="auto" w:fill="auto"/>
            <w:noWrap/>
          </w:tcPr>
          <w:p w:rsidR="00E101BE" w:rsidRDefault="00E101BE">
            <w:pPr>
              <w:jc w:val="center"/>
              <w:rPr>
                <w:rFonts w:ascii="Times New Roman CYR" w:hAnsi="Times New Roman CYR" w:cs="Times New Roman CYR"/>
                <w:sz w:val="22"/>
                <w:szCs w:val="22"/>
              </w:rPr>
            </w:pPr>
            <w:r>
              <w:rPr>
                <w:rFonts w:ascii="Times New Roman CYR" w:hAnsi="Times New Roman CYR" w:cs="Times New Roman CYR"/>
                <w:sz w:val="22"/>
                <w:szCs w:val="22"/>
              </w:rPr>
              <w:t>2.02.04052.00.0000.100</w:t>
            </w:r>
          </w:p>
        </w:tc>
        <w:tc>
          <w:tcPr>
            <w:tcW w:w="1300" w:type="dxa"/>
            <w:tcBorders>
              <w:top w:val="nil"/>
              <w:left w:val="nil"/>
              <w:bottom w:val="single" w:sz="4" w:space="0" w:color="auto"/>
              <w:right w:val="single" w:sz="4" w:space="0" w:color="auto"/>
            </w:tcBorders>
            <w:shd w:val="clear" w:color="auto" w:fill="auto"/>
            <w:noWrap/>
          </w:tcPr>
          <w:p w:rsidR="00E101BE" w:rsidRDefault="00E101BE">
            <w:pPr>
              <w:jc w:val="right"/>
              <w:rPr>
                <w:rFonts w:ascii="Times New Roman CYR" w:hAnsi="Times New Roman CYR" w:cs="Times New Roman CYR"/>
                <w:sz w:val="22"/>
                <w:szCs w:val="22"/>
              </w:rPr>
            </w:pPr>
            <w:r>
              <w:rPr>
                <w:rFonts w:ascii="Times New Roman CYR" w:hAnsi="Times New Roman CYR" w:cs="Times New Roman CYR"/>
                <w:sz w:val="22"/>
                <w:szCs w:val="22"/>
              </w:rPr>
              <w:t>100,0</w:t>
            </w:r>
          </w:p>
        </w:tc>
      </w:tr>
      <w:tr w:rsidR="00E101BE" w:rsidTr="00E101BE">
        <w:trPr>
          <w:trHeight w:val="1575"/>
        </w:trPr>
        <w:tc>
          <w:tcPr>
            <w:tcW w:w="6091" w:type="dxa"/>
            <w:tcBorders>
              <w:top w:val="single" w:sz="4" w:space="0" w:color="auto"/>
              <w:left w:val="single" w:sz="4" w:space="0" w:color="auto"/>
              <w:bottom w:val="nil"/>
              <w:right w:val="single" w:sz="4" w:space="0" w:color="auto"/>
            </w:tcBorders>
            <w:shd w:val="clear" w:color="auto" w:fill="auto"/>
          </w:tcPr>
          <w:p w:rsidR="00E101BE" w:rsidRDefault="00E101BE">
            <w:pPr>
              <w:rPr>
                <w:rFonts w:ascii="Times New Roman CYR" w:hAnsi="Times New Roman CYR" w:cs="Times New Roman CYR"/>
                <w:sz w:val="22"/>
                <w:szCs w:val="22"/>
              </w:rPr>
            </w:pPr>
            <w:r>
              <w:rPr>
                <w:rFonts w:ascii="Times New Roman CYR" w:hAnsi="Times New Roman CYR" w:cs="Times New Roman CYR"/>
                <w:sz w:val="22"/>
                <w:szCs w:val="22"/>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2380" w:type="dxa"/>
            <w:tcBorders>
              <w:top w:val="nil"/>
              <w:left w:val="nil"/>
              <w:bottom w:val="single" w:sz="4" w:space="0" w:color="auto"/>
              <w:right w:val="single" w:sz="4" w:space="0" w:color="auto"/>
            </w:tcBorders>
            <w:shd w:val="clear" w:color="auto" w:fill="auto"/>
            <w:noWrap/>
          </w:tcPr>
          <w:p w:rsidR="00E101BE" w:rsidRDefault="00E101BE">
            <w:pPr>
              <w:jc w:val="center"/>
              <w:rPr>
                <w:rFonts w:ascii="Times New Roman CYR" w:hAnsi="Times New Roman CYR" w:cs="Times New Roman CYR"/>
                <w:sz w:val="22"/>
                <w:szCs w:val="22"/>
              </w:rPr>
            </w:pPr>
            <w:r>
              <w:rPr>
                <w:rFonts w:ascii="Times New Roman CYR" w:hAnsi="Times New Roman CYR" w:cs="Times New Roman CYR"/>
                <w:sz w:val="22"/>
                <w:szCs w:val="22"/>
              </w:rPr>
              <w:t>2.02.04052.05.0000.100</w:t>
            </w:r>
          </w:p>
        </w:tc>
        <w:tc>
          <w:tcPr>
            <w:tcW w:w="1300" w:type="dxa"/>
            <w:tcBorders>
              <w:top w:val="nil"/>
              <w:left w:val="nil"/>
              <w:bottom w:val="single" w:sz="4" w:space="0" w:color="auto"/>
              <w:right w:val="single" w:sz="4" w:space="0" w:color="auto"/>
            </w:tcBorders>
            <w:shd w:val="clear" w:color="auto" w:fill="auto"/>
            <w:noWrap/>
          </w:tcPr>
          <w:p w:rsidR="00E101BE" w:rsidRDefault="00E101BE">
            <w:pPr>
              <w:jc w:val="right"/>
              <w:rPr>
                <w:rFonts w:ascii="Times New Roman CYR" w:hAnsi="Times New Roman CYR" w:cs="Times New Roman CYR"/>
                <w:sz w:val="22"/>
                <w:szCs w:val="22"/>
              </w:rPr>
            </w:pPr>
            <w:r>
              <w:rPr>
                <w:rFonts w:ascii="Times New Roman CYR" w:hAnsi="Times New Roman CYR" w:cs="Times New Roman CYR"/>
                <w:sz w:val="22"/>
                <w:szCs w:val="22"/>
              </w:rPr>
              <w:t>100,0</w:t>
            </w:r>
          </w:p>
        </w:tc>
      </w:tr>
      <w:tr w:rsidR="00E101BE" w:rsidTr="00C068FA">
        <w:trPr>
          <w:trHeight w:val="1261"/>
        </w:trPr>
        <w:tc>
          <w:tcPr>
            <w:tcW w:w="6091" w:type="dxa"/>
            <w:tcBorders>
              <w:top w:val="single" w:sz="4" w:space="0" w:color="auto"/>
              <w:left w:val="single" w:sz="4" w:space="0" w:color="auto"/>
              <w:bottom w:val="nil"/>
              <w:right w:val="single" w:sz="4" w:space="0" w:color="auto"/>
            </w:tcBorders>
            <w:shd w:val="clear" w:color="auto" w:fill="auto"/>
          </w:tcPr>
          <w:p w:rsidR="00E101BE" w:rsidRDefault="00E101BE">
            <w:pPr>
              <w:rPr>
                <w:rFonts w:ascii="Times New Roman CYR" w:hAnsi="Times New Roman CYR" w:cs="Times New Roman CYR"/>
                <w:sz w:val="22"/>
                <w:szCs w:val="22"/>
              </w:rPr>
            </w:pPr>
            <w:r>
              <w:rPr>
                <w:rFonts w:ascii="Times New Roman CYR" w:hAnsi="Times New Roman CYR" w:cs="Times New Roman CYR"/>
                <w:sz w:val="22"/>
                <w:szCs w:val="22"/>
              </w:rPr>
              <w:t>Межбюджетные трансферты, передаваемые бюджетам ,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на территории Саратовской области</w:t>
            </w:r>
          </w:p>
        </w:tc>
        <w:tc>
          <w:tcPr>
            <w:tcW w:w="2380" w:type="dxa"/>
            <w:tcBorders>
              <w:top w:val="nil"/>
              <w:left w:val="nil"/>
              <w:bottom w:val="single" w:sz="4" w:space="0" w:color="auto"/>
              <w:right w:val="single" w:sz="4" w:space="0" w:color="auto"/>
            </w:tcBorders>
            <w:shd w:val="clear" w:color="auto" w:fill="auto"/>
            <w:noWrap/>
          </w:tcPr>
          <w:p w:rsidR="00E101BE" w:rsidRDefault="00E101BE">
            <w:pPr>
              <w:jc w:val="center"/>
              <w:rPr>
                <w:rFonts w:ascii="Times New Roman CYR" w:hAnsi="Times New Roman CYR" w:cs="Times New Roman CYR"/>
                <w:sz w:val="22"/>
                <w:szCs w:val="22"/>
              </w:rPr>
            </w:pPr>
            <w:r>
              <w:rPr>
                <w:rFonts w:ascii="Times New Roman CYR" w:hAnsi="Times New Roman CYR" w:cs="Times New Roman CYR"/>
                <w:sz w:val="22"/>
                <w:szCs w:val="22"/>
              </w:rPr>
              <w:t>2.02.04081.00.0000.100</w:t>
            </w:r>
          </w:p>
        </w:tc>
        <w:tc>
          <w:tcPr>
            <w:tcW w:w="1300" w:type="dxa"/>
            <w:tcBorders>
              <w:top w:val="nil"/>
              <w:left w:val="nil"/>
              <w:bottom w:val="single" w:sz="4" w:space="0" w:color="auto"/>
              <w:right w:val="single" w:sz="4" w:space="0" w:color="auto"/>
            </w:tcBorders>
            <w:shd w:val="clear" w:color="auto" w:fill="auto"/>
            <w:noWrap/>
          </w:tcPr>
          <w:p w:rsidR="00E101BE" w:rsidRDefault="00E101BE">
            <w:pPr>
              <w:jc w:val="right"/>
              <w:rPr>
                <w:rFonts w:ascii="Times New Roman CYR" w:hAnsi="Times New Roman CYR" w:cs="Times New Roman CYR"/>
                <w:sz w:val="22"/>
                <w:szCs w:val="22"/>
              </w:rPr>
            </w:pPr>
            <w:r>
              <w:rPr>
                <w:rFonts w:ascii="Times New Roman CYR" w:hAnsi="Times New Roman CYR" w:cs="Times New Roman CYR"/>
                <w:sz w:val="22"/>
                <w:szCs w:val="22"/>
              </w:rPr>
              <w:t>3 013,6</w:t>
            </w:r>
          </w:p>
        </w:tc>
      </w:tr>
      <w:tr w:rsidR="00E101BE" w:rsidTr="00E101BE">
        <w:trPr>
          <w:trHeight w:val="1575"/>
        </w:trPr>
        <w:tc>
          <w:tcPr>
            <w:tcW w:w="6091" w:type="dxa"/>
            <w:tcBorders>
              <w:top w:val="single" w:sz="4" w:space="0" w:color="auto"/>
              <w:left w:val="single" w:sz="4" w:space="0" w:color="auto"/>
              <w:bottom w:val="nil"/>
              <w:right w:val="single" w:sz="4" w:space="0" w:color="auto"/>
            </w:tcBorders>
            <w:shd w:val="clear" w:color="auto" w:fill="auto"/>
          </w:tcPr>
          <w:p w:rsidR="00E101BE" w:rsidRDefault="00E101BE">
            <w:pPr>
              <w:rPr>
                <w:rFonts w:ascii="Times New Roman CYR" w:hAnsi="Times New Roman CYR" w:cs="Times New Roman CYR"/>
                <w:sz w:val="22"/>
                <w:szCs w:val="22"/>
              </w:rPr>
            </w:pPr>
            <w:r>
              <w:rPr>
                <w:rFonts w:ascii="Times New Roman CYR" w:hAnsi="Times New Roman CYR" w:cs="Times New Roman CYR"/>
                <w:sz w:val="22"/>
                <w:szCs w:val="22"/>
              </w:rPr>
              <w:t>Межбюджетные трансферты, передаваемые бюджетам муниципальных районов,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на территории Саратовской области</w:t>
            </w:r>
          </w:p>
        </w:tc>
        <w:tc>
          <w:tcPr>
            <w:tcW w:w="2380" w:type="dxa"/>
            <w:tcBorders>
              <w:top w:val="nil"/>
              <w:left w:val="nil"/>
              <w:bottom w:val="single" w:sz="4" w:space="0" w:color="auto"/>
              <w:right w:val="single" w:sz="4" w:space="0" w:color="auto"/>
            </w:tcBorders>
            <w:shd w:val="clear" w:color="auto" w:fill="auto"/>
            <w:noWrap/>
          </w:tcPr>
          <w:p w:rsidR="00E101BE" w:rsidRDefault="00E101BE">
            <w:pPr>
              <w:jc w:val="center"/>
              <w:rPr>
                <w:rFonts w:ascii="Times New Roman CYR" w:hAnsi="Times New Roman CYR" w:cs="Times New Roman CYR"/>
                <w:sz w:val="22"/>
                <w:szCs w:val="22"/>
              </w:rPr>
            </w:pPr>
            <w:r>
              <w:rPr>
                <w:rFonts w:ascii="Times New Roman CYR" w:hAnsi="Times New Roman CYR" w:cs="Times New Roman CYR"/>
                <w:sz w:val="22"/>
                <w:szCs w:val="22"/>
              </w:rPr>
              <w:t>2.02.04081.05.0000.100</w:t>
            </w:r>
          </w:p>
        </w:tc>
        <w:tc>
          <w:tcPr>
            <w:tcW w:w="1300" w:type="dxa"/>
            <w:tcBorders>
              <w:top w:val="nil"/>
              <w:left w:val="nil"/>
              <w:bottom w:val="single" w:sz="4" w:space="0" w:color="auto"/>
              <w:right w:val="single" w:sz="4" w:space="0" w:color="auto"/>
            </w:tcBorders>
            <w:shd w:val="clear" w:color="auto" w:fill="auto"/>
            <w:noWrap/>
          </w:tcPr>
          <w:p w:rsidR="00E101BE" w:rsidRDefault="00E101BE">
            <w:pPr>
              <w:jc w:val="right"/>
              <w:rPr>
                <w:rFonts w:ascii="Times New Roman CYR" w:hAnsi="Times New Roman CYR" w:cs="Times New Roman CYR"/>
                <w:sz w:val="22"/>
                <w:szCs w:val="22"/>
              </w:rPr>
            </w:pPr>
            <w:r>
              <w:rPr>
                <w:rFonts w:ascii="Times New Roman CYR" w:hAnsi="Times New Roman CYR" w:cs="Times New Roman CYR"/>
                <w:sz w:val="22"/>
                <w:szCs w:val="22"/>
              </w:rPr>
              <w:t>3 013,6</w:t>
            </w:r>
          </w:p>
        </w:tc>
      </w:tr>
      <w:tr w:rsidR="00E101BE" w:rsidTr="00E101BE">
        <w:trPr>
          <w:trHeight w:val="690"/>
        </w:trPr>
        <w:tc>
          <w:tcPr>
            <w:tcW w:w="6091" w:type="dxa"/>
            <w:tcBorders>
              <w:top w:val="single" w:sz="4" w:space="0" w:color="auto"/>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sz w:val="22"/>
                <w:szCs w:val="22"/>
              </w:rPr>
            </w:pPr>
            <w:r>
              <w:rPr>
                <w:rFonts w:ascii="Times New Roman CYR" w:hAnsi="Times New Roman CYR" w:cs="Times New Roman CYR"/>
                <w:sz w:val="22"/>
                <w:szCs w:val="22"/>
              </w:rPr>
              <w:t>Прочие межбюджетные трансферты, передаваемые бюджетам</w:t>
            </w:r>
          </w:p>
        </w:tc>
        <w:tc>
          <w:tcPr>
            <w:tcW w:w="2380" w:type="dxa"/>
            <w:tcBorders>
              <w:top w:val="nil"/>
              <w:left w:val="nil"/>
              <w:bottom w:val="single" w:sz="4" w:space="0" w:color="auto"/>
              <w:right w:val="single" w:sz="4" w:space="0" w:color="auto"/>
            </w:tcBorders>
            <w:shd w:val="clear" w:color="auto" w:fill="auto"/>
            <w:noWrap/>
          </w:tcPr>
          <w:p w:rsidR="00E101BE" w:rsidRDefault="00E101BE">
            <w:pPr>
              <w:jc w:val="center"/>
              <w:rPr>
                <w:rFonts w:ascii="Times New Roman CYR" w:hAnsi="Times New Roman CYR" w:cs="Times New Roman CYR"/>
                <w:sz w:val="22"/>
                <w:szCs w:val="22"/>
              </w:rPr>
            </w:pPr>
            <w:r>
              <w:rPr>
                <w:rFonts w:ascii="Times New Roman CYR" w:hAnsi="Times New Roman CYR" w:cs="Times New Roman CYR"/>
                <w:sz w:val="22"/>
                <w:szCs w:val="22"/>
              </w:rPr>
              <w:t>2.02.04999.00.0000.100</w:t>
            </w:r>
          </w:p>
        </w:tc>
        <w:tc>
          <w:tcPr>
            <w:tcW w:w="1300" w:type="dxa"/>
            <w:tcBorders>
              <w:top w:val="nil"/>
              <w:left w:val="nil"/>
              <w:bottom w:val="single" w:sz="4" w:space="0" w:color="auto"/>
              <w:right w:val="single" w:sz="4" w:space="0" w:color="auto"/>
            </w:tcBorders>
            <w:shd w:val="clear" w:color="auto" w:fill="auto"/>
            <w:noWrap/>
          </w:tcPr>
          <w:p w:rsidR="00E101BE" w:rsidRDefault="00E101BE">
            <w:pPr>
              <w:jc w:val="right"/>
              <w:rPr>
                <w:rFonts w:ascii="Times New Roman CYR" w:hAnsi="Times New Roman CYR" w:cs="Times New Roman CYR"/>
                <w:sz w:val="22"/>
                <w:szCs w:val="22"/>
              </w:rPr>
            </w:pPr>
            <w:r>
              <w:rPr>
                <w:rFonts w:ascii="Times New Roman CYR" w:hAnsi="Times New Roman CYR" w:cs="Times New Roman CYR"/>
                <w:sz w:val="22"/>
                <w:szCs w:val="22"/>
              </w:rPr>
              <w:t>3,7</w:t>
            </w:r>
          </w:p>
        </w:tc>
      </w:tr>
      <w:tr w:rsidR="00E101BE" w:rsidTr="00E101BE">
        <w:trPr>
          <w:trHeight w:val="675"/>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sz w:val="22"/>
                <w:szCs w:val="22"/>
              </w:rPr>
            </w:pPr>
            <w:r>
              <w:rPr>
                <w:rFonts w:ascii="Times New Roman CYR" w:hAnsi="Times New Roman CYR" w:cs="Times New Roman CYR"/>
                <w:sz w:val="22"/>
                <w:szCs w:val="22"/>
              </w:rPr>
              <w:t>Прочие межбюджетные трансферты, передаваемые бюджетам муниципальных районов</w:t>
            </w:r>
          </w:p>
        </w:tc>
        <w:tc>
          <w:tcPr>
            <w:tcW w:w="2380" w:type="dxa"/>
            <w:tcBorders>
              <w:top w:val="nil"/>
              <w:left w:val="nil"/>
              <w:bottom w:val="single" w:sz="4" w:space="0" w:color="auto"/>
              <w:right w:val="single" w:sz="4" w:space="0" w:color="auto"/>
            </w:tcBorders>
            <w:shd w:val="clear" w:color="auto" w:fill="auto"/>
            <w:noWrap/>
          </w:tcPr>
          <w:p w:rsidR="00E101BE" w:rsidRDefault="00E101BE">
            <w:pPr>
              <w:jc w:val="center"/>
              <w:rPr>
                <w:rFonts w:ascii="Times New Roman CYR" w:hAnsi="Times New Roman CYR" w:cs="Times New Roman CYR"/>
                <w:sz w:val="22"/>
                <w:szCs w:val="22"/>
              </w:rPr>
            </w:pPr>
            <w:r>
              <w:rPr>
                <w:rFonts w:ascii="Times New Roman CYR" w:hAnsi="Times New Roman CYR" w:cs="Times New Roman CYR"/>
                <w:sz w:val="22"/>
                <w:szCs w:val="22"/>
              </w:rPr>
              <w:t>2.02.04999.05.0000.100</w:t>
            </w:r>
          </w:p>
        </w:tc>
        <w:tc>
          <w:tcPr>
            <w:tcW w:w="1300" w:type="dxa"/>
            <w:tcBorders>
              <w:top w:val="nil"/>
              <w:left w:val="nil"/>
              <w:bottom w:val="single" w:sz="4" w:space="0" w:color="auto"/>
              <w:right w:val="single" w:sz="4" w:space="0" w:color="auto"/>
            </w:tcBorders>
            <w:shd w:val="clear" w:color="auto" w:fill="auto"/>
            <w:noWrap/>
          </w:tcPr>
          <w:p w:rsidR="00E101BE" w:rsidRDefault="00E101BE">
            <w:pPr>
              <w:jc w:val="right"/>
              <w:rPr>
                <w:rFonts w:ascii="Times New Roman CYR" w:hAnsi="Times New Roman CYR" w:cs="Times New Roman CYR"/>
                <w:sz w:val="22"/>
                <w:szCs w:val="22"/>
              </w:rPr>
            </w:pPr>
            <w:r>
              <w:rPr>
                <w:rFonts w:ascii="Times New Roman CYR" w:hAnsi="Times New Roman CYR" w:cs="Times New Roman CYR"/>
                <w:sz w:val="22"/>
                <w:szCs w:val="22"/>
              </w:rPr>
              <w:t>3,7</w:t>
            </w:r>
          </w:p>
        </w:tc>
      </w:tr>
      <w:tr w:rsidR="00E101BE" w:rsidTr="00E101BE">
        <w:trPr>
          <w:trHeight w:val="675"/>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sz w:val="22"/>
                <w:szCs w:val="22"/>
              </w:rPr>
            </w:pPr>
            <w:r>
              <w:rPr>
                <w:rFonts w:ascii="Times New Roman CYR" w:hAnsi="Times New Roman CYR" w:cs="Times New Roman CYR"/>
                <w:sz w:val="22"/>
                <w:szCs w:val="22"/>
              </w:rPr>
              <w:t>Доходы бюджетов бюджетной системы Российской Федерации от возврата организациями остатков субсидий прошлых лет</w:t>
            </w:r>
          </w:p>
        </w:tc>
        <w:tc>
          <w:tcPr>
            <w:tcW w:w="2380" w:type="dxa"/>
            <w:tcBorders>
              <w:top w:val="nil"/>
              <w:left w:val="nil"/>
              <w:bottom w:val="single" w:sz="4" w:space="0" w:color="auto"/>
              <w:right w:val="single" w:sz="4" w:space="0" w:color="auto"/>
            </w:tcBorders>
            <w:shd w:val="clear" w:color="auto" w:fill="auto"/>
            <w:noWrap/>
          </w:tcPr>
          <w:p w:rsidR="00E101BE" w:rsidRDefault="00E101BE">
            <w:pPr>
              <w:jc w:val="center"/>
              <w:rPr>
                <w:rFonts w:ascii="Times New Roman CYR" w:hAnsi="Times New Roman CYR" w:cs="Times New Roman CYR"/>
                <w:sz w:val="22"/>
                <w:szCs w:val="22"/>
              </w:rPr>
            </w:pPr>
            <w:r>
              <w:rPr>
                <w:rFonts w:ascii="Times New Roman CYR" w:hAnsi="Times New Roman CYR" w:cs="Times New Roman CYR"/>
                <w:sz w:val="22"/>
                <w:szCs w:val="22"/>
              </w:rPr>
              <w:t>2.18.00000.00.0000.000</w:t>
            </w:r>
          </w:p>
        </w:tc>
        <w:tc>
          <w:tcPr>
            <w:tcW w:w="1300" w:type="dxa"/>
            <w:tcBorders>
              <w:top w:val="nil"/>
              <w:left w:val="nil"/>
              <w:bottom w:val="single" w:sz="4" w:space="0" w:color="auto"/>
              <w:right w:val="single" w:sz="4" w:space="0" w:color="auto"/>
            </w:tcBorders>
            <w:shd w:val="clear" w:color="auto" w:fill="auto"/>
            <w:noWrap/>
          </w:tcPr>
          <w:p w:rsidR="00E101BE" w:rsidRDefault="00E101BE">
            <w:pPr>
              <w:jc w:val="right"/>
              <w:rPr>
                <w:rFonts w:ascii="Times New Roman CYR" w:hAnsi="Times New Roman CYR" w:cs="Times New Roman CYR"/>
                <w:sz w:val="22"/>
                <w:szCs w:val="22"/>
              </w:rPr>
            </w:pPr>
            <w:r>
              <w:rPr>
                <w:rFonts w:ascii="Times New Roman CYR" w:hAnsi="Times New Roman CYR" w:cs="Times New Roman CYR"/>
                <w:sz w:val="22"/>
                <w:szCs w:val="22"/>
              </w:rPr>
              <w:t>20,0</w:t>
            </w:r>
          </w:p>
        </w:tc>
      </w:tr>
      <w:tr w:rsidR="00E101BE" w:rsidTr="00E101BE">
        <w:trPr>
          <w:trHeight w:val="9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sz w:val="22"/>
                <w:szCs w:val="22"/>
              </w:rPr>
            </w:pPr>
            <w:r>
              <w:rPr>
                <w:rFonts w:ascii="Times New Roman CYR" w:hAnsi="Times New Roman CYR" w:cs="Times New Roman CYR"/>
                <w:sz w:val="22"/>
                <w:szCs w:val="22"/>
              </w:rPr>
              <w:t>Доходы бюджетов муниципальных районов от возврата бюджетными учреждениями остатков субсидий прошлых лет</w:t>
            </w:r>
          </w:p>
        </w:tc>
        <w:tc>
          <w:tcPr>
            <w:tcW w:w="2380" w:type="dxa"/>
            <w:tcBorders>
              <w:top w:val="nil"/>
              <w:left w:val="nil"/>
              <w:bottom w:val="single" w:sz="4" w:space="0" w:color="auto"/>
              <w:right w:val="single" w:sz="4" w:space="0" w:color="auto"/>
            </w:tcBorders>
            <w:shd w:val="clear" w:color="auto" w:fill="auto"/>
            <w:noWrap/>
          </w:tcPr>
          <w:p w:rsidR="00E101BE" w:rsidRDefault="00E101BE">
            <w:pPr>
              <w:jc w:val="center"/>
              <w:rPr>
                <w:rFonts w:ascii="Times New Roman CYR" w:hAnsi="Times New Roman CYR" w:cs="Times New Roman CYR"/>
                <w:sz w:val="22"/>
                <w:szCs w:val="22"/>
              </w:rPr>
            </w:pPr>
            <w:r>
              <w:rPr>
                <w:rFonts w:ascii="Times New Roman CYR" w:hAnsi="Times New Roman CYR" w:cs="Times New Roman CYR"/>
                <w:sz w:val="22"/>
                <w:szCs w:val="22"/>
              </w:rPr>
              <w:t>2.18.05010.05.0000.100</w:t>
            </w:r>
          </w:p>
        </w:tc>
        <w:tc>
          <w:tcPr>
            <w:tcW w:w="1300" w:type="dxa"/>
            <w:tcBorders>
              <w:top w:val="nil"/>
              <w:left w:val="nil"/>
              <w:bottom w:val="single" w:sz="4" w:space="0" w:color="auto"/>
              <w:right w:val="single" w:sz="4" w:space="0" w:color="auto"/>
            </w:tcBorders>
            <w:shd w:val="clear" w:color="auto" w:fill="auto"/>
            <w:noWrap/>
          </w:tcPr>
          <w:p w:rsidR="00E101BE" w:rsidRDefault="00E101BE">
            <w:pPr>
              <w:jc w:val="right"/>
              <w:rPr>
                <w:rFonts w:ascii="Times New Roman CYR" w:hAnsi="Times New Roman CYR" w:cs="Times New Roman CYR"/>
                <w:sz w:val="22"/>
                <w:szCs w:val="22"/>
              </w:rPr>
            </w:pPr>
            <w:r>
              <w:rPr>
                <w:rFonts w:ascii="Times New Roman CYR" w:hAnsi="Times New Roman CYR" w:cs="Times New Roman CYR"/>
                <w:sz w:val="22"/>
                <w:szCs w:val="22"/>
              </w:rPr>
              <w:t>20,0</w:t>
            </w:r>
          </w:p>
        </w:tc>
      </w:tr>
      <w:tr w:rsidR="00E101BE" w:rsidTr="00E101BE">
        <w:trPr>
          <w:trHeight w:val="915"/>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ВОЗВРАТ ОСТАТКОВ СУБСИДИЙ, СУБВЕНЦИЙ И ИНЫХ МЕЖБЮДЖЕТНЫХ ТРАНСФЕРТОВ, ИМЕЮЩИХ ЦЕЛЕВОЕ НАЗНАЧЕНИЕ, ПРОШЛЫХ ЛЕТ</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2.19.00000.00.0000.000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-2 398,9</w:t>
            </w:r>
          </w:p>
        </w:tc>
      </w:tr>
      <w:tr w:rsidR="00E101BE" w:rsidTr="00C068FA">
        <w:trPr>
          <w:trHeight w:val="707"/>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Возврат остатков субсидий, субвенций  иных межбюджетных трансфертов, имеющих целевое назначение, прошлых лет из бюджетов муниципальных районов</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2.19.05000.05.0000.100</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-2 398,9</w:t>
            </w:r>
          </w:p>
        </w:tc>
      </w:tr>
      <w:tr w:rsidR="00E101BE" w:rsidTr="00E101BE">
        <w:trPr>
          <w:trHeight w:val="300"/>
        </w:trPr>
        <w:tc>
          <w:tcPr>
            <w:tcW w:w="6091" w:type="dxa"/>
            <w:tcBorders>
              <w:top w:val="nil"/>
              <w:left w:val="single" w:sz="4" w:space="0" w:color="auto"/>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b/>
                <w:bCs/>
                <w:sz w:val="22"/>
                <w:szCs w:val="22"/>
              </w:rPr>
            </w:pPr>
            <w:r>
              <w:rPr>
                <w:rFonts w:ascii="Times New Roman CYR" w:hAnsi="Times New Roman CYR" w:cs="Times New Roman CYR"/>
                <w:b/>
                <w:bCs/>
                <w:sz w:val="22"/>
                <w:szCs w:val="22"/>
              </w:rPr>
              <w:t>Всего доходов</w:t>
            </w:r>
          </w:p>
        </w:tc>
        <w:tc>
          <w:tcPr>
            <w:tcW w:w="2380" w:type="dxa"/>
            <w:tcBorders>
              <w:top w:val="nil"/>
              <w:left w:val="nil"/>
              <w:bottom w:val="single" w:sz="4" w:space="0" w:color="auto"/>
              <w:right w:val="single" w:sz="4" w:space="0" w:color="auto"/>
            </w:tcBorders>
            <w:shd w:val="clear" w:color="auto" w:fill="auto"/>
          </w:tcPr>
          <w:p w:rsidR="00E101BE" w:rsidRDefault="00E101BE">
            <w:pPr>
              <w:jc w:val="center"/>
              <w:rPr>
                <w:rFonts w:ascii="Times New Roman CYR" w:hAnsi="Times New Roman CYR" w:cs="Times New Roman CYR"/>
                <w:sz w:val="22"/>
                <w:szCs w:val="22"/>
              </w:rPr>
            </w:pPr>
            <w:r>
              <w:rPr>
                <w:rFonts w:ascii="Times New Roman CYR" w:hAnsi="Times New Roman CYR" w:cs="Times New Roman CYR"/>
                <w:sz w:val="22"/>
                <w:szCs w:val="22"/>
              </w:rPr>
              <w:t> </w:t>
            </w:r>
          </w:p>
        </w:tc>
        <w:tc>
          <w:tcPr>
            <w:tcW w:w="1300" w:type="dxa"/>
            <w:tcBorders>
              <w:top w:val="nil"/>
              <w:left w:val="nil"/>
              <w:bottom w:val="single" w:sz="4" w:space="0" w:color="auto"/>
              <w:right w:val="single" w:sz="4" w:space="0" w:color="auto"/>
            </w:tcBorders>
            <w:shd w:val="clear" w:color="auto" w:fill="auto"/>
          </w:tcPr>
          <w:p w:rsidR="00E101BE" w:rsidRDefault="00E101BE">
            <w:pPr>
              <w:jc w:val="right"/>
              <w:rPr>
                <w:rFonts w:ascii="Times New Roman CYR" w:hAnsi="Times New Roman CYR" w:cs="Times New Roman CYR"/>
                <w:b/>
                <w:bCs/>
                <w:sz w:val="22"/>
                <w:szCs w:val="22"/>
              </w:rPr>
            </w:pPr>
            <w:r>
              <w:rPr>
                <w:rFonts w:ascii="Times New Roman CYR" w:hAnsi="Times New Roman CYR" w:cs="Times New Roman CYR"/>
                <w:b/>
                <w:bCs/>
                <w:sz w:val="22"/>
                <w:szCs w:val="22"/>
              </w:rPr>
              <w:t>179 744,9</w:t>
            </w:r>
          </w:p>
        </w:tc>
      </w:tr>
    </w:tbl>
    <w:p w:rsidR="00E101BE" w:rsidRDefault="00E101BE" w:rsidP="00E101BE">
      <w:pPr>
        <w:ind w:left="-720"/>
      </w:pPr>
    </w:p>
    <w:p w:rsidR="006B36CE" w:rsidRDefault="006B36CE" w:rsidP="00E101BE">
      <w:pPr>
        <w:ind w:left="-720"/>
      </w:pPr>
    </w:p>
    <w:tbl>
      <w:tblPr>
        <w:tblW w:w="9944" w:type="dxa"/>
        <w:tblInd w:w="-252" w:type="dxa"/>
        <w:tblLook w:val="0000" w:firstRow="0" w:lastRow="0" w:firstColumn="0" w:lastColumn="0" w:noHBand="0" w:noVBand="0"/>
      </w:tblPr>
      <w:tblGrid>
        <w:gridCol w:w="5131"/>
        <w:gridCol w:w="563"/>
        <w:gridCol w:w="586"/>
        <w:gridCol w:w="640"/>
        <w:gridCol w:w="986"/>
        <w:gridCol w:w="618"/>
        <w:gridCol w:w="1420"/>
      </w:tblGrid>
      <w:tr w:rsidR="00BE30AF" w:rsidTr="00BE30AF">
        <w:trPr>
          <w:trHeight w:val="300"/>
        </w:trPr>
        <w:tc>
          <w:tcPr>
            <w:tcW w:w="5131" w:type="dxa"/>
            <w:tcBorders>
              <w:top w:val="nil"/>
              <w:left w:val="nil"/>
              <w:bottom w:val="nil"/>
              <w:right w:val="nil"/>
            </w:tcBorders>
            <w:shd w:val="clear" w:color="auto" w:fill="auto"/>
            <w:noWrap/>
            <w:vAlign w:val="bottom"/>
          </w:tcPr>
          <w:p w:rsidR="00BE30AF" w:rsidRDefault="00BE30AF">
            <w:pPr>
              <w:rPr>
                <w:sz w:val="22"/>
                <w:szCs w:val="22"/>
              </w:rPr>
            </w:pPr>
          </w:p>
        </w:tc>
        <w:tc>
          <w:tcPr>
            <w:tcW w:w="4813" w:type="dxa"/>
            <w:gridSpan w:val="6"/>
            <w:tcBorders>
              <w:top w:val="nil"/>
              <w:left w:val="nil"/>
              <w:bottom w:val="nil"/>
              <w:right w:val="nil"/>
            </w:tcBorders>
            <w:shd w:val="clear" w:color="auto" w:fill="auto"/>
            <w:noWrap/>
            <w:vAlign w:val="bottom"/>
          </w:tcPr>
          <w:p w:rsidR="00BE30AF" w:rsidRDefault="00BE30AF">
            <w:pPr>
              <w:rPr>
                <w:sz w:val="20"/>
                <w:szCs w:val="20"/>
              </w:rPr>
            </w:pPr>
            <w:r>
              <w:rPr>
                <w:sz w:val="20"/>
                <w:szCs w:val="20"/>
              </w:rPr>
              <w:t>Приложение № 3 к решению</w:t>
            </w:r>
          </w:p>
        </w:tc>
      </w:tr>
      <w:tr w:rsidR="00BE30AF" w:rsidTr="00BE30AF">
        <w:trPr>
          <w:trHeight w:val="300"/>
        </w:trPr>
        <w:tc>
          <w:tcPr>
            <w:tcW w:w="5131" w:type="dxa"/>
            <w:tcBorders>
              <w:top w:val="nil"/>
              <w:left w:val="nil"/>
              <w:bottom w:val="nil"/>
              <w:right w:val="nil"/>
            </w:tcBorders>
            <w:shd w:val="clear" w:color="auto" w:fill="auto"/>
            <w:noWrap/>
            <w:vAlign w:val="bottom"/>
          </w:tcPr>
          <w:p w:rsidR="00BE30AF" w:rsidRDefault="00BE30AF">
            <w:pPr>
              <w:rPr>
                <w:sz w:val="22"/>
                <w:szCs w:val="22"/>
              </w:rPr>
            </w:pPr>
          </w:p>
        </w:tc>
        <w:tc>
          <w:tcPr>
            <w:tcW w:w="4813" w:type="dxa"/>
            <w:gridSpan w:val="6"/>
            <w:tcBorders>
              <w:top w:val="nil"/>
              <w:left w:val="nil"/>
              <w:bottom w:val="nil"/>
              <w:right w:val="nil"/>
            </w:tcBorders>
            <w:shd w:val="clear" w:color="auto" w:fill="auto"/>
            <w:noWrap/>
            <w:vAlign w:val="bottom"/>
          </w:tcPr>
          <w:p w:rsidR="00BE30AF" w:rsidRDefault="00BE30AF">
            <w:pPr>
              <w:rPr>
                <w:sz w:val="20"/>
                <w:szCs w:val="20"/>
              </w:rPr>
            </w:pPr>
            <w:r>
              <w:rPr>
                <w:sz w:val="20"/>
                <w:szCs w:val="20"/>
              </w:rPr>
              <w:t>районного Собрания</w:t>
            </w:r>
          </w:p>
        </w:tc>
      </w:tr>
      <w:tr w:rsidR="00BE30AF" w:rsidTr="00BE30AF">
        <w:trPr>
          <w:trHeight w:val="300"/>
        </w:trPr>
        <w:tc>
          <w:tcPr>
            <w:tcW w:w="5131" w:type="dxa"/>
            <w:tcBorders>
              <w:top w:val="nil"/>
              <w:left w:val="nil"/>
              <w:bottom w:val="nil"/>
              <w:right w:val="nil"/>
            </w:tcBorders>
            <w:shd w:val="clear" w:color="auto" w:fill="auto"/>
            <w:noWrap/>
            <w:vAlign w:val="bottom"/>
          </w:tcPr>
          <w:p w:rsidR="00BE30AF" w:rsidRDefault="00BE30AF">
            <w:pPr>
              <w:rPr>
                <w:sz w:val="22"/>
                <w:szCs w:val="22"/>
              </w:rPr>
            </w:pPr>
          </w:p>
        </w:tc>
        <w:tc>
          <w:tcPr>
            <w:tcW w:w="4813" w:type="dxa"/>
            <w:gridSpan w:val="6"/>
            <w:tcBorders>
              <w:top w:val="nil"/>
              <w:left w:val="nil"/>
              <w:bottom w:val="nil"/>
              <w:right w:val="nil"/>
            </w:tcBorders>
            <w:shd w:val="clear" w:color="auto" w:fill="auto"/>
            <w:noWrap/>
            <w:vAlign w:val="bottom"/>
          </w:tcPr>
          <w:p w:rsidR="00BE30AF" w:rsidRDefault="00FA351D">
            <w:pPr>
              <w:rPr>
                <w:sz w:val="20"/>
                <w:szCs w:val="20"/>
              </w:rPr>
            </w:pPr>
            <w:r>
              <w:rPr>
                <w:rFonts w:ascii="Times New Roman CYR" w:hAnsi="Times New Roman CYR" w:cs="Times New Roman CYR"/>
                <w:sz w:val="20"/>
                <w:szCs w:val="20"/>
              </w:rPr>
              <w:t>№ 33  от 26.05.2016 года</w:t>
            </w:r>
          </w:p>
        </w:tc>
      </w:tr>
      <w:tr w:rsidR="00BE30AF" w:rsidTr="00BE30AF">
        <w:trPr>
          <w:trHeight w:val="300"/>
        </w:trPr>
        <w:tc>
          <w:tcPr>
            <w:tcW w:w="5131" w:type="dxa"/>
            <w:tcBorders>
              <w:top w:val="nil"/>
              <w:left w:val="nil"/>
              <w:bottom w:val="nil"/>
              <w:right w:val="nil"/>
            </w:tcBorders>
            <w:shd w:val="clear" w:color="auto" w:fill="auto"/>
            <w:noWrap/>
            <w:vAlign w:val="bottom"/>
          </w:tcPr>
          <w:p w:rsidR="00BE30AF" w:rsidRDefault="00BE30AF">
            <w:pPr>
              <w:rPr>
                <w:sz w:val="22"/>
                <w:szCs w:val="22"/>
              </w:rPr>
            </w:pPr>
          </w:p>
        </w:tc>
        <w:tc>
          <w:tcPr>
            <w:tcW w:w="563" w:type="dxa"/>
            <w:tcBorders>
              <w:top w:val="nil"/>
              <w:left w:val="nil"/>
              <w:bottom w:val="nil"/>
              <w:right w:val="nil"/>
            </w:tcBorders>
            <w:shd w:val="clear" w:color="auto" w:fill="auto"/>
            <w:noWrap/>
            <w:vAlign w:val="bottom"/>
          </w:tcPr>
          <w:p w:rsidR="00BE30AF" w:rsidRDefault="00BE30AF">
            <w:pPr>
              <w:rPr>
                <w:sz w:val="22"/>
                <w:szCs w:val="22"/>
              </w:rPr>
            </w:pPr>
          </w:p>
        </w:tc>
        <w:tc>
          <w:tcPr>
            <w:tcW w:w="586" w:type="dxa"/>
            <w:tcBorders>
              <w:top w:val="nil"/>
              <w:left w:val="nil"/>
              <w:bottom w:val="nil"/>
              <w:right w:val="nil"/>
            </w:tcBorders>
            <w:shd w:val="clear" w:color="auto" w:fill="auto"/>
            <w:noWrap/>
            <w:vAlign w:val="bottom"/>
          </w:tcPr>
          <w:p w:rsidR="00BE30AF" w:rsidRDefault="00BE30AF">
            <w:pPr>
              <w:rPr>
                <w:sz w:val="22"/>
                <w:szCs w:val="22"/>
              </w:rPr>
            </w:pPr>
          </w:p>
        </w:tc>
        <w:tc>
          <w:tcPr>
            <w:tcW w:w="640" w:type="dxa"/>
            <w:tcBorders>
              <w:top w:val="nil"/>
              <w:left w:val="nil"/>
              <w:bottom w:val="nil"/>
              <w:right w:val="nil"/>
            </w:tcBorders>
            <w:shd w:val="clear" w:color="auto" w:fill="auto"/>
            <w:noWrap/>
            <w:vAlign w:val="bottom"/>
          </w:tcPr>
          <w:p w:rsidR="00BE30AF" w:rsidRDefault="00BE30AF">
            <w:pPr>
              <w:rPr>
                <w:sz w:val="22"/>
                <w:szCs w:val="22"/>
              </w:rPr>
            </w:pPr>
          </w:p>
        </w:tc>
        <w:tc>
          <w:tcPr>
            <w:tcW w:w="986" w:type="dxa"/>
            <w:tcBorders>
              <w:top w:val="nil"/>
              <w:left w:val="nil"/>
              <w:bottom w:val="nil"/>
              <w:right w:val="nil"/>
            </w:tcBorders>
            <w:shd w:val="clear" w:color="auto" w:fill="auto"/>
            <w:noWrap/>
            <w:vAlign w:val="bottom"/>
          </w:tcPr>
          <w:p w:rsidR="00BE30AF" w:rsidRDefault="00BE30AF">
            <w:pPr>
              <w:rPr>
                <w:sz w:val="22"/>
                <w:szCs w:val="22"/>
              </w:rPr>
            </w:pPr>
          </w:p>
        </w:tc>
        <w:tc>
          <w:tcPr>
            <w:tcW w:w="618" w:type="dxa"/>
            <w:tcBorders>
              <w:top w:val="nil"/>
              <w:left w:val="nil"/>
              <w:bottom w:val="nil"/>
              <w:right w:val="nil"/>
            </w:tcBorders>
            <w:shd w:val="clear" w:color="auto" w:fill="auto"/>
            <w:noWrap/>
            <w:vAlign w:val="bottom"/>
          </w:tcPr>
          <w:p w:rsidR="00BE30AF" w:rsidRDefault="00BE30AF">
            <w:pPr>
              <w:rPr>
                <w:sz w:val="22"/>
                <w:szCs w:val="22"/>
              </w:rPr>
            </w:pPr>
          </w:p>
        </w:tc>
        <w:tc>
          <w:tcPr>
            <w:tcW w:w="1420" w:type="dxa"/>
            <w:tcBorders>
              <w:top w:val="nil"/>
              <w:left w:val="nil"/>
              <w:bottom w:val="nil"/>
              <w:right w:val="nil"/>
            </w:tcBorders>
            <w:shd w:val="clear" w:color="auto" w:fill="auto"/>
            <w:noWrap/>
            <w:vAlign w:val="bottom"/>
          </w:tcPr>
          <w:p w:rsidR="00BE30AF" w:rsidRDefault="00BE30AF">
            <w:pPr>
              <w:rPr>
                <w:sz w:val="22"/>
                <w:szCs w:val="22"/>
              </w:rPr>
            </w:pPr>
          </w:p>
        </w:tc>
      </w:tr>
      <w:tr w:rsidR="00BE30AF" w:rsidTr="00BE30AF">
        <w:trPr>
          <w:trHeight w:val="315"/>
        </w:trPr>
        <w:tc>
          <w:tcPr>
            <w:tcW w:w="9944" w:type="dxa"/>
            <w:gridSpan w:val="7"/>
            <w:tcBorders>
              <w:top w:val="nil"/>
              <w:left w:val="nil"/>
              <w:bottom w:val="nil"/>
              <w:right w:val="nil"/>
            </w:tcBorders>
            <w:shd w:val="clear" w:color="auto" w:fill="auto"/>
            <w:noWrap/>
            <w:vAlign w:val="bottom"/>
          </w:tcPr>
          <w:p w:rsidR="00BE30AF" w:rsidRDefault="00BE30AF">
            <w:pPr>
              <w:jc w:val="center"/>
              <w:rPr>
                <w:b/>
                <w:bCs/>
              </w:rPr>
            </w:pPr>
            <w:r>
              <w:rPr>
                <w:b/>
                <w:bCs/>
              </w:rPr>
              <w:t>Ведомственная структура расходов бюджета</w:t>
            </w:r>
          </w:p>
        </w:tc>
      </w:tr>
      <w:tr w:rsidR="00BE30AF" w:rsidTr="00BE30AF">
        <w:trPr>
          <w:trHeight w:val="315"/>
        </w:trPr>
        <w:tc>
          <w:tcPr>
            <w:tcW w:w="9944" w:type="dxa"/>
            <w:gridSpan w:val="7"/>
            <w:tcBorders>
              <w:top w:val="nil"/>
              <w:left w:val="nil"/>
              <w:bottom w:val="nil"/>
              <w:right w:val="nil"/>
            </w:tcBorders>
            <w:shd w:val="clear" w:color="auto" w:fill="auto"/>
            <w:noWrap/>
            <w:vAlign w:val="bottom"/>
          </w:tcPr>
          <w:p w:rsidR="00BE30AF" w:rsidRDefault="00BE30AF">
            <w:pPr>
              <w:jc w:val="center"/>
              <w:rPr>
                <w:b/>
                <w:bCs/>
              </w:rPr>
            </w:pPr>
            <w:r>
              <w:rPr>
                <w:b/>
                <w:bCs/>
              </w:rPr>
              <w:t>Воскресенского муниципального района Саратовской области</w:t>
            </w:r>
          </w:p>
        </w:tc>
      </w:tr>
      <w:tr w:rsidR="00BE30AF" w:rsidTr="00BE30AF">
        <w:trPr>
          <w:trHeight w:val="315"/>
        </w:trPr>
        <w:tc>
          <w:tcPr>
            <w:tcW w:w="9944" w:type="dxa"/>
            <w:gridSpan w:val="7"/>
            <w:tcBorders>
              <w:top w:val="nil"/>
              <w:left w:val="nil"/>
              <w:bottom w:val="nil"/>
              <w:right w:val="nil"/>
            </w:tcBorders>
            <w:shd w:val="clear" w:color="auto" w:fill="auto"/>
            <w:noWrap/>
            <w:vAlign w:val="bottom"/>
          </w:tcPr>
          <w:p w:rsidR="00BE30AF" w:rsidRDefault="00BE30AF">
            <w:pPr>
              <w:jc w:val="center"/>
              <w:rPr>
                <w:b/>
                <w:bCs/>
              </w:rPr>
            </w:pPr>
            <w:r>
              <w:rPr>
                <w:b/>
                <w:bCs/>
              </w:rPr>
              <w:t>за 2015 год</w:t>
            </w:r>
          </w:p>
        </w:tc>
      </w:tr>
      <w:tr w:rsidR="00BE30AF" w:rsidTr="00BE30AF">
        <w:trPr>
          <w:trHeight w:val="143"/>
        </w:trPr>
        <w:tc>
          <w:tcPr>
            <w:tcW w:w="9944" w:type="dxa"/>
            <w:gridSpan w:val="7"/>
            <w:tcBorders>
              <w:top w:val="nil"/>
              <w:left w:val="nil"/>
              <w:bottom w:val="nil"/>
              <w:right w:val="nil"/>
            </w:tcBorders>
            <w:shd w:val="clear" w:color="auto" w:fill="auto"/>
            <w:noWrap/>
            <w:vAlign w:val="bottom"/>
          </w:tcPr>
          <w:p w:rsidR="00BE30AF" w:rsidRDefault="00BE30AF">
            <w:pPr>
              <w:jc w:val="center"/>
              <w:rPr>
                <w:sz w:val="22"/>
                <w:szCs w:val="22"/>
              </w:rPr>
            </w:pPr>
          </w:p>
        </w:tc>
      </w:tr>
      <w:tr w:rsidR="00BE30AF" w:rsidTr="00BE30AF">
        <w:trPr>
          <w:trHeight w:val="255"/>
        </w:trPr>
        <w:tc>
          <w:tcPr>
            <w:tcW w:w="5131" w:type="dxa"/>
            <w:tcBorders>
              <w:top w:val="nil"/>
              <w:left w:val="nil"/>
              <w:bottom w:val="nil"/>
              <w:right w:val="nil"/>
            </w:tcBorders>
            <w:shd w:val="clear" w:color="auto" w:fill="auto"/>
            <w:noWrap/>
            <w:vAlign w:val="bottom"/>
          </w:tcPr>
          <w:p w:rsidR="00BE30AF" w:rsidRDefault="00BE30AF">
            <w:pPr>
              <w:rPr>
                <w:sz w:val="22"/>
                <w:szCs w:val="22"/>
              </w:rPr>
            </w:pPr>
          </w:p>
        </w:tc>
        <w:tc>
          <w:tcPr>
            <w:tcW w:w="563" w:type="dxa"/>
            <w:tcBorders>
              <w:top w:val="nil"/>
              <w:left w:val="nil"/>
              <w:bottom w:val="nil"/>
              <w:right w:val="nil"/>
            </w:tcBorders>
            <w:shd w:val="clear" w:color="auto" w:fill="auto"/>
            <w:noWrap/>
            <w:vAlign w:val="bottom"/>
          </w:tcPr>
          <w:p w:rsidR="00BE30AF" w:rsidRDefault="00BE30AF">
            <w:pPr>
              <w:rPr>
                <w:sz w:val="22"/>
                <w:szCs w:val="22"/>
              </w:rPr>
            </w:pPr>
          </w:p>
        </w:tc>
        <w:tc>
          <w:tcPr>
            <w:tcW w:w="586" w:type="dxa"/>
            <w:tcBorders>
              <w:top w:val="nil"/>
              <w:left w:val="nil"/>
              <w:bottom w:val="nil"/>
              <w:right w:val="nil"/>
            </w:tcBorders>
            <w:shd w:val="clear" w:color="auto" w:fill="auto"/>
            <w:noWrap/>
            <w:vAlign w:val="bottom"/>
          </w:tcPr>
          <w:p w:rsidR="00BE30AF" w:rsidRDefault="00BE30AF">
            <w:pPr>
              <w:rPr>
                <w:sz w:val="22"/>
                <w:szCs w:val="22"/>
              </w:rPr>
            </w:pPr>
          </w:p>
        </w:tc>
        <w:tc>
          <w:tcPr>
            <w:tcW w:w="640" w:type="dxa"/>
            <w:tcBorders>
              <w:top w:val="nil"/>
              <w:left w:val="nil"/>
              <w:bottom w:val="nil"/>
              <w:right w:val="nil"/>
            </w:tcBorders>
            <w:shd w:val="clear" w:color="auto" w:fill="auto"/>
            <w:noWrap/>
            <w:vAlign w:val="bottom"/>
          </w:tcPr>
          <w:p w:rsidR="00BE30AF" w:rsidRDefault="00BE30AF">
            <w:pPr>
              <w:rPr>
                <w:sz w:val="22"/>
                <w:szCs w:val="22"/>
              </w:rPr>
            </w:pPr>
          </w:p>
        </w:tc>
        <w:tc>
          <w:tcPr>
            <w:tcW w:w="986" w:type="dxa"/>
            <w:tcBorders>
              <w:top w:val="nil"/>
              <w:left w:val="nil"/>
              <w:bottom w:val="nil"/>
              <w:right w:val="nil"/>
            </w:tcBorders>
            <w:shd w:val="clear" w:color="auto" w:fill="auto"/>
            <w:noWrap/>
            <w:vAlign w:val="bottom"/>
          </w:tcPr>
          <w:p w:rsidR="00BE30AF" w:rsidRDefault="00BE30AF">
            <w:pPr>
              <w:rPr>
                <w:sz w:val="22"/>
                <w:szCs w:val="22"/>
              </w:rPr>
            </w:pPr>
          </w:p>
        </w:tc>
        <w:tc>
          <w:tcPr>
            <w:tcW w:w="2038" w:type="dxa"/>
            <w:gridSpan w:val="2"/>
            <w:tcBorders>
              <w:top w:val="nil"/>
              <w:left w:val="nil"/>
              <w:bottom w:val="nil"/>
              <w:right w:val="nil"/>
            </w:tcBorders>
            <w:shd w:val="clear" w:color="auto" w:fill="auto"/>
            <w:noWrap/>
            <w:vAlign w:val="bottom"/>
          </w:tcPr>
          <w:p w:rsidR="00BE30AF" w:rsidRDefault="00BE30AF">
            <w:pPr>
              <w:jc w:val="center"/>
              <w:rPr>
                <w:sz w:val="22"/>
                <w:szCs w:val="22"/>
              </w:rPr>
            </w:pPr>
            <w:r>
              <w:rPr>
                <w:sz w:val="22"/>
                <w:szCs w:val="22"/>
              </w:rPr>
              <w:t>(тыс. рублей)</w:t>
            </w:r>
          </w:p>
        </w:tc>
      </w:tr>
      <w:tr w:rsidR="00BE30AF" w:rsidTr="00BE30AF">
        <w:trPr>
          <w:trHeight w:val="255"/>
        </w:trPr>
        <w:tc>
          <w:tcPr>
            <w:tcW w:w="5131" w:type="dxa"/>
            <w:tcBorders>
              <w:top w:val="nil"/>
              <w:left w:val="nil"/>
              <w:bottom w:val="nil"/>
              <w:right w:val="nil"/>
            </w:tcBorders>
            <w:shd w:val="clear" w:color="auto" w:fill="auto"/>
            <w:noWrap/>
            <w:vAlign w:val="bottom"/>
          </w:tcPr>
          <w:p w:rsidR="00BE30AF" w:rsidRDefault="00BE30AF">
            <w:pPr>
              <w:rPr>
                <w:sz w:val="22"/>
                <w:szCs w:val="22"/>
              </w:rPr>
            </w:pPr>
          </w:p>
        </w:tc>
        <w:tc>
          <w:tcPr>
            <w:tcW w:w="563" w:type="dxa"/>
            <w:tcBorders>
              <w:top w:val="nil"/>
              <w:left w:val="nil"/>
              <w:bottom w:val="nil"/>
              <w:right w:val="nil"/>
            </w:tcBorders>
            <w:shd w:val="clear" w:color="auto" w:fill="auto"/>
            <w:noWrap/>
            <w:vAlign w:val="bottom"/>
          </w:tcPr>
          <w:p w:rsidR="00BE30AF" w:rsidRDefault="00BE30AF">
            <w:pPr>
              <w:rPr>
                <w:sz w:val="22"/>
                <w:szCs w:val="22"/>
              </w:rPr>
            </w:pPr>
          </w:p>
        </w:tc>
        <w:tc>
          <w:tcPr>
            <w:tcW w:w="586" w:type="dxa"/>
            <w:tcBorders>
              <w:top w:val="nil"/>
              <w:left w:val="nil"/>
              <w:bottom w:val="nil"/>
              <w:right w:val="nil"/>
            </w:tcBorders>
            <w:shd w:val="clear" w:color="auto" w:fill="auto"/>
            <w:noWrap/>
            <w:vAlign w:val="bottom"/>
          </w:tcPr>
          <w:p w:rsidR="00BE30AF" w:rsidRDefault="00BE30AF">
            <w:pPr>
              <w:rPr>
                <w:sz w:val="22"/>
                <w:szCs w:val="22"/>
              </w:rPr>
            </w:pPr>
          </w:p>
        </w:tc>
        <w:tc>
          <w:tcPr>
            <w:tcW w:w="640" w:type="dxa"/>
            <w:tcBorders>
              <w:top w:val="nil"/>
              <w:left w:val="nil"/>
              <w:bottom w:val="nil"/>
              <w:right w:val="nil"/>
            </w:tcBorders>
            <w:shd w:val="clear" w:color="auto" w:fill="auto"/>
            <w:noWrap/>
            <w:vAlign w:val="bottom"/>
          </w:tcPr>
          <w:p w:rsidR="00BE30AF" w:rsidRDefault="00BE30AF">
            <w:pPr>
              <w:rPr>
                <w:sz w:val="22"/>
                <w:szCs w:val="22"/>
              </w:rPr>
            </w:pPr>
          </w:p>
        </w:tc>
        <w:tc>
          <w:tcPr>
            <w:tcW w:w="986" w:type="dxa"/>
            <w:tcBorders>
              <w:top w:val="nil"/>
              <w:left w:val="nil"/>
              <w:bottom w:val="nil"/>
              <w:right w:val="nil"/>
            </w:tcBorders>
            <w:shd w:val="clear" w:color="auto" w:fill="auto"/>
            <w:noWrap/>
            <w:vAlign w:val="bottom"/>
          </w:tcPr>
          <w:p w:rsidR="00BE30AF" w:rsidRDefault="00BE30AF">
            <w:pPr>
              <w:rPr>
                <w:sz w:val="22"/>
                <w:szCs w:val="22"/>
              </w:rPr>
            </w:pPr>
          </w:p>
        </w:tc>
        <w:tc>
          <w:tcPr>
            <w:tcW w:w="618" w:type="dxa"/>
            <w:tcBorders>
              <w:top w:val="nil"/>
              <w:left w:val="nil"/>
              <w:bottom w:val="nil"/>
              <w:right w:val="nil"/>
            </w:tcBorders>
            <w:shd w:val="clear" w:color="auto" w:fill="auto"/>
            <w:noWrap/>
            <w:vAlign w:val="bottom"/>
          </w:tcPr>
          <w:p w:rsidR="00BE30AF" w:rsidRDefault="00BE30AF">
            <w:pPr>
              <w:rPr>
                <w:sz w:val="22"/>
                <w:szCs w:val="22"/>
              </w:rPr>
            </w:pPr>
          </w:p>
        </w:tc>
        <w:tc>
          <w:tcPr>
            <w:tcW w:w="1420" w:type="dxa"/>
            <w:tcBorders>
              <w:top w:val="nil"/>
              <w:left w:val="nil"/>
              <w:bottom w:val="nil"/>
              <w:right w:val="nil"/>
            </w:tcBorders>
            <w:shd w:val="clear" w:color="auto" w:fill="auto"/>
            <w:noWrap/>
            <w:vAlign w:val="bottom"/>
          </w:tcPr>
          <w:p w:rsidR="00BE30AF" w:rsidRDefault="00BE30AF">
            <w:pPr>
              <w:rPr>
                <w:sz w:val="22"/>
                <w:szCs w:val="22"/>
              </w:rPr>
            </w:pPr>
          </w:p>
        </w:tc>
      </w:tr>
      <w:tr w:rsidR="00BE30AF" w:rsidTr="00BE30AF">
        <w:trPr>
          <w:trHeight w:val="870"/>
        </w:trPr>
        <w:tc>
          <w:tcPr>
            <w:tcW w:w="5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0AF" w:rsidRDefault="00BE30AF">
            <w:pPr>
              <w:jc w:val="center"/>
              <w:rPr>
                <w:b/>
                <w:bCs/>
                <w:sz w:val="20"/>
                <w:szCs w:val="20"/>
              </w:rPr>
            </w:pPr>
            <w:r>
              <w:rPr>
                <w:b/>
                <w:bCs/>
                <w:sz w:val="20"/>
                <w:szCs w:val="20"/>
              </w:rPr>
              <w:t>Наименование</w:t>
            </w:r>
          </w:p>
        </w:tc>
        <w:tc>
          <w:tcPr>
            <w:tcW w:w="563" w:type="dxa"/>
            <w:tcBorders>
              <w:top w:val="single" w:sz="4" w:space="0" w:color="auto"/>
              <w:left w:val="nil"/>
              <w:bottom w:val="single" w:sz="4" w:space="0" w:color="auto"/>
              <w:right w:val="single" w:sz="4" w:space="0" w:color="auto"/>
            </w:tcBorders>
            <w:shd w:val="clear" w:color="auto" w:fill="auto"/>
            <w:vAlign w:val="center"/>
          </w:tcPr>
          <w:p w:rsidR="00BE30AF" w:rsidRDefault="00BE30AF">
            <w:pPr>
              <w:jc w:val="center"/>
              <w:rPr>
                <w:b/>
                <w:bCs/>
                <w:sz w:val="20"/>
                <w:szCs w:val="20"/>
              </w:rPr>
            </w:pPr>
            <w:r>
              <w:rPr>
                <w:b/>
                <w:bCs/>
                <w:sz w:val="20"/>
                <w:szCs w:val="20"/>
              </w:rPr>
              <w:t>Код</w:t>
            </w:r>
          </w:p>
        </w:tc>
        <w:tc>
          <w:tcPr>
            <w:tcW w:w="586" w:type="dxa"/>
            <w:tcBorders>
              <w:top w:val="single" w:sz="4" w:space="0" w:color="auto"/>
              <w:left w:val="nil"/>
              <w:bottom w:val="single" w:sz="4" w:space="0" w:color="auto"/>
              <w:right w:val="single" w:sz="4" w:space="0" w:color="auto"/>
            </w:tcBorders>
            <w:shd w:val="clear" w:color="auto" w:fill="auto"/>
            <w:vAlign w:val="center"/>
          </w:tcPr>
          <w:p w:rsidR="00BE30AF" w:rsidRDefault="00BE30AF">
            <w:pPr>
              <w:jc w:val="center"/>
              <w:rPr>
                <w:b/>
                <w:bCs/>
                <w:sz w:val="20"/>
                <w:szCs w:val="20"/>
              </w:rPr>
            </w:pPr>
            <w:r>
              <w:rPr>
                <w:b/>
                <w:bCs/>
                <w:sz w:val="20"/>
                <w:szCs w:val="20"/>
              </w:rPr>
              <w:t>Раз-дел</w:t>
            </w:r>
          </w:p>
        </w:tc>
        <w:tc>
          <w:tcPr>
            <w:tcW w:w="640" w:type="dxa"/>
            <w:tcBorders>
              <w:top w:val="single" w:sz="4" w:space="0" w:color="auto"/>
              <w:left w:val="nil"/>
              <w:bottom w:val="single" w:sz="4" w:space="0" w:color="auto"/>
              <w:right w:val="single" w:sz="4" w:space="0" w:color="auto"/>
            </w:tcBorders>
            <w:shd w:val="clear" w:color="auto" w:fill="auto"/>
            <w:vAlign w:val="center"/>
          </w:tcPr>
          <w:p w:rsidR="00BE30AF" w:rsidRDefault="00BE30AF">
            <w:pPr>
              <w:jc w:val="center"/>
              <w:rPr>
                <w:b/>
                <w:bCs/>
                <w:sz w:val="20"/>
                <w:szCs w:val="20"/>
              </w:rPr>
            </w:pPr>
            <w:r>
              <w:rPr>
                <w:b/>
                <w:bCs/>
                <w:sz w:val="20"/>
                <w:szCs w:val="20"/>
              </w:rPr>
              <w:t>Под-раз-дел</w:t>
            </w:r>
          </w:p>
        </w:tc>
        <w:tc>
          <w:tcPr>
            <w:tcW w:w="986" w:type="dxa"/>
            <w:tcBorders>
              <w:top w:val="single" w:sz="4" w:space="0" w:color="auto"/>
              <w:left w:val="nil"/>
              <w:bottom w:val="single" w:sz="4" w:space="0" w:color="auto"/>
              <w:right w:val="single" w:sz="4" w:space="0" w:color="auto"/>
            </w:tcBorders>
            <w:shd w:val="clear" w:color="auto" w:fill="auto"/>
            <w:vAlign w:val="center"/>
          </w:tcPr>
          <w:p w:rsidR="00BE30AF" w:rsidRDefault="00BE30AF">
            <w:pPr>
              <w:jc w:val="center"/>
              <w:rPr>
                <w:b/>
                <w:bCs/>
                <w:sz w:val="20"/>
                <w:szCs w:val="20"/>
              </w:rPr>
            </w:pPr>
            <w:r>
              <w:rPr>
                <w:b/>
                <w:bCs/>
                <w:sz w:val="20"/>
                <w:szCs w:val="20"/>
              </w:rPr>
              <w:t>Целевая статья</w:t>
            </w:r>
          </w:p>
        </w:tc>
        <w:tc>
          <w:tcPr>
            <w:tcW w:w="618" w:type="dxa"/>
            <w:tcBorders>
              <w:top w:val="single" w:sz="4" w:space="0" w:color="auto"/>
              <w:left w:val="nil"/>
              <w:bottom w:val="single" w:sz="4" w:space="0" w:color="auto"/>
              <w:right w:val="single" w:sz="4" w:space="0" w:color="auto"/>
            </w:tcBorders>
            <w:shd w:val="clear" w:color="auto" w:fill="auto"/>
            <w:vAlign w:val="center"/>
          </w:tcPr>
          <w:p w:rsidR="00BE30AF" w:rsidRDefault="00BE30AF">
            <w:pPr>
              <w:jc w:val="center"/>
              <w:rPr>
                <w:b/>
                <w:bCs/>
                <w:sz w:val="20"/>
                <w:szCs w:val="20"/>
              </w:rPr>
            </w:pPr>
            <w:r>
              <w:rPr>
                <w:b/>
                <w:bCs/>
                <w:sz w:val="20"/>
                <w:szCs w:val="20"/>
              </w:rPr>
              <w:t>Вид рас-хода</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BE30AF" w:rsidRDefault="00BE30AF">
            <w:pPr>
              <w:jc w:val="center"/>
              <w:rPr>
                <w:b/>
                <w:bCs/>
                <w:sz w:val="20"/>
                <w:szCs w:val="20"/>
              </w:rPr>
            </w:pPr>
            <w:r>
              <w:rPr>
                <w:b/>
                <w:bCs/>
                <w:sz w:val="20"/>
                <w:szCs w:val="20"/>
              </w:rPr>
              <w:t>Сумма</w:t>
            </w:r>
          </w:p>
        </w:tc>
      </w:tr>
      <w:tr w:rsidR="00BE30AF" w:rsidTr="00BE30AF">
        <w:trPr>
          <w:trHeight w:val="255"/>
        </w:trPr>
        <w:tc>
          <w:tcPr>
            <w:tcW w:w="5131" w:type="dxa"/>
            <w:tcBorders>
              <w:top w:val="nil"/>
              <w:left w:val="single" w:sz="4" w:space="0" w:color="auto"/>
              <w:bottom w:val="single" w:sz="4" w:space="0" w:color="auto"/>
              <w:right w:val="single" w:sz="4" w:space="0" w:color="auto"/>
            </w:tcBorders>
            <w:shd w:val="clear" w:color="auto" w:fill="auto"/>
            <w:noWrap/>
            <w:vAlign w:val="center"/>
          </w:tcPr>
          <w:p w:rsidR="00BE30AF" w:rsidRDefault="00BE30AF">
            <w:pPr>
              <w:jc w:val="center"/>
              <w:rPr>
                <w:b/>
                <w:bCs/>
                <w:sz w:val="20"/>
                <w:szCs w:val="20"/>
              </w:rPr>
            </w:pPr>
            <w:r>
              <w:rPr>
                <w:b/>
                <w:bCs/>
                <w:sz w:val="20"/>
                <w:szCs w:val="20"/>
              </w:rPr>
              <w:t>1</w:t>
            </w:r>
          </w:p>
        </w:tc>
        <w:tc>
          <w:tcPr>
            <w:tcW w:w="563" w:type="dxa"/>
            <w:tcBorders>
              <w:top w:val="nil"/>
              <w:left w:val="nil"/>
              <w:bottom w:val="single" w:sz="4" w:space="0" w:color="auto"/>
              <w:right w:val="single" w:sz="4" w:space="0" w:color="auto"/>
            </w:tcBorders>
            <w:shd w:val="clear" w:color="auto" w:fill="auto"/>
            <w:noWrap/>
            <w:vAlign w:val="center"/>
          </w:tcPr>
          <w:p w:rsidR="00BE30AF" w:rsidRDefault="00BE30AF">
            <w:pPr>
              <w:jc w:val="center"/>
              <w:rPr>
                <w:b/>
                <w:bCs/>
                <w:sz w:val="20"/>
                <w:szCs w:val="20"/>
              </w:rPr>
            </w:pPr>
            <w:r>
              <w:rPr>
                <w:b/>
                <w:bCs/>
                <w:sz w:val="20"/>
                <w:szCs w:val="20"/>
              </w:rPr>
              <w:t>2</w:t>
            </w:r>
          </w:p>
        </w:tc>
        <w:tc>
          <w:tcPr>
            <w:tcW w:w="586" w:type="dxa"/>
            <w:tcBorders>
              <w:top w:val="nil"/>
              <w:left w:val="nil"/>
              <w:bottom w:val="single" w:sz="4" w:space="0" w:color="auto"/>
              <w:right w:val="single" w:sz="4" w:space="0" w:color="auto"/>
            </w:tcBorders>
            <w:shd w:val="clear" w:color="auto" w:fill="auto"/>
            <w:noWrap/>
            <w:vAlign w:val="center"/>
          </w:tcPr>
          <w:p w:rsidR="00BE30AF" w:rsidRDefault="00BE30AF">
            <w:pPr>
              <w:jc w:val="center"/>
              <w:rPr>
                <w:b/>
                <w:bCs/>
                <w:sz w:val="20"/>
                <w:szCs w:val="20"/>
              </w:rPr>
            </w:pPr>
            <w:r>
              <w:rPr>
                <w:b/>
                <w:bCs/>
                <w:sz w:val="20"/>
                <w:szCs w:val="20"/>
              </w:rPr>
              <w:t>3</w:t>
            </w:r>
          </w:p>
        </w:tc>
        <w:tc>
          <w:tcPr>
            <w:tcW w:w="640" w:type="dxa"/>
            <w:tcBorders>
              <w:top w:val="nil"/>
              <w:left w:val="nil"/>
              <w:bottom w:val="single" w:sz="4" w:space="0" w:color="auto"/>
              <w:right w:val="single" w:sz="4" w:space="0" w:color="auto"/>
            </w:tcBorders>
            <w:shd w:val="clear" w:color="auto" w:fill="auto"/>
            <w:noWrap/>
            <w:vAlign w:val="center"/>
          </w:tcPr>
          <w:p w:rsidR="00BE30AF" w:rsidRDefault="00BE30AF">
            <w:pPr>
              <w:jc w:val="center"/>
              <w:rPr>
                <w:b/>
                <w:bCs/>
                <w:sz w:val="20"/>
                <w:szCs w:val="20"/>
              </w:rPr>
            </w:pPr>
            <w:r>
              <w:rPr>
                <w:b/>
                <w:bCs/>
                <w:sz w:val="20"/>
                <w:szCs w:val="20"/>
              </w:rPr>
              <w:t>4</w:t>
            </w:r>
          </w:p>
        </w:tc>
        <w:tc>
          <w:tcPr>
            <w:tcW w:w="986" w:type="dxa"/>
            <w:tcBorders>
              <w:top w:val="nil"/>
              <w:left w:val="nil"/>
              <w:bottom w:val="single" w:sz="4" w:space="0" w:color="auto"/>
              <w:right w:val="single" w:sz="4" w:space="0" w:color="auto"/>
            </w:tcBorders>
            <w:shd w:val="clear" w:color="auto" w:fill="auto"/>
            <w:noWrap/>
            <w:vAlign w:val="center"/>
          </w:tcPr>
          <w:p w:rsidR="00BE30AF" w:rsidRDefault="00BE30AF">
            <w:pPr>
              <w:jc w:val="center"/>
              <w:rPr>
                <w:b/>
                <w:bCs/>
                <w:sz w:val="20"/>
                <w:szCs w:val="20"/>
              </w:rPr>
            </w:pPr>
            <w:r>
              <w:rPr>
                <w:b/>
                <w:bCs/>
                <w:sz w:val="20"/>
                <w:szCs w:val="20"/>
              </w:rPr>
              <w:t>5</w:t>
            </w:r>
          </w:p>
        </w:tc>
        <w:tc>
          <w:tcPr>
            <w:tcW w:w="618" w:type="dxa"/>
            <w:tcBorders>
              <w:top w:val="nil"/>
              <w:left w:val="nil"/>
              <w:bottom w:val="single" w:sz="4" w:space="0" w:color="auto"/>
              <w:right w:val="single" w:sz="4" w:space="0" w:color="auto"/>
            </w:tcBorders>
            <w:shd w:val="clear" w:color="auto" w:fill="auto"/>
            <w:noWrap/>
            <w:vAlign w:val="center"/>
          </w:tcPr>
          <w:p w:rsidR="00BE30AF" w:rsidRDefault="00BE30AF">
            <w:pPr>
              <w:jc w:val="center"/>
              <w:rPr>
                <w:b/>
                <w:bCs/>
                <w:sz w:val="20"/>
                <w:szCs w:val="20"/>
              </w:rPr>
            </w:pPr>
            <w:r>
              <w:rPr>
                <w:b/>
                <w:bCs/>
                <w:sz w:val="20"/>
                <w:szCs w:val="20"/>
              </w:rPr>
              <w:t>6</w:t>
            </w:r>
          </w:p>
        </w:tc>
        <w:tc>
          <w:tcPr>
            <w:tcW w:w="1420" w:type="dxa"/>
            <w:tcBorders>
              <w:top w:val="nil"/>
              <w:left w:val="nil"/>
              <w:bottom w:val="single" w:sz="4" w:space="0" w:color="auto"/>
              <w:right w:val="single" w:sz="4" w:space="0" w:color="auto"/>
            </w:tcBorders>
            <w:shd w:val="clear" w:color="auto" w:fill="auto"/>
            <w:noWrap/>
            <w:vAlign w:val="center"/>
          </w:tcPr>
          <w:p w:rsidR="00BE30AF" w:rsidRDefault="00BE30AF">
            <w:pPr>
              <w:jc w:val="center"/>
              <w:rPr>
                <w:b/>
                <w:bCs/>
                <w:sz w:val="20"/>
                <w:szCs w:val="20"/>
              </w:rPr>
            </w:pPr>
            <w:r>
              <w:rPr>
                <w:b/>
                <w:bCs/>
                <w:sz w:val="20"/>
                <w:szCs w:val="20"/>
              </w:rPr>
              <w:t>7</w:t>
            </w:r>
          </w:p>
        </w:tc>
      </w:tr>
      <w:tr w:rsidR="00BE30AF" w:rsidTr="00BE30AF">
        <w:trPr>
          <w:trHeight w:val="57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b/>
                <w:bCs/>
                <w:sz w:val="22"/>
                <w:szCs w:val="22"/>
              </w:rPr>
            </w:pPr>
            <w:r>
              <w:rPr>
                <w:b/>
                <w:bCs/>
                <w:sz w:val="22"/>
                <w:szCs w:val="22"/>
              </w:rPr>
              <w:t>Собрание Воскресенского муниципального района Саратовской области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061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b/>
                <w:bCs/>
                <w:sz w:val="22"/>
                <w:szCs w:val="22"/>
              </w:rPr>
            </w:pPr>
            <w:r>
              <w:rPr>
                <w:b/>
                <w:bCs/>
                <w:sz w:val="22"/>
                <w:szCs w:val="22"/>
              </w:rPr>
              <w:t>733,9</w:t>
            </w:r>
          </w:p>
        </w:tc>
      </w:tr>
      <w:tr w:rsidR="00BE30AF" w:rsidTr="00BE30AF">
        <w:trPr>
          <w:trHeight w:val="3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Общегосударственные вопросы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733,9</w:t>
            </w:r>
          </w:p>
        </w:tc>
      </w:tr>
      <w:tr w:rsidR="00BE30AF" w:rsidTr="00BE30AF">
        <w:trPr>
          <w:trHeight w:val="118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733,9</w:t>
            </w:r>
          </w:p>
        </w:tc>
      </w:tr>
      <w:tr w:rsidR="00BE30AF" w:rsidTr="00BE30AF">
        <w:trPr>
          <w:trHeight w:val="9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Руководство и управление в сфере установленных функций органов местного самоуправления (Центральный аппарат)</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733,9</w:t>
            </w:r>
          </w:p>
        </w:tc>
      </w:tr>
      <w:tr w:rsidR="00BE30AF" w:rsidTr="00BE30AF">
        <w:trPr>
          <w:trHeight w:val="15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731,3</w:t>
            </w:r>
          </w:p>
        </w:tc>
      </w:tr>
      <w:tr w:rsidR="00BE30AF" w:rsidTr="00BE30AF">
        <w:trPr>
          <w:trHeight w:val="61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государственных (муниципальных) органов</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120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731,3</w:t>
            </w:r>
          </w:p>
        </w:tc>
      </w:tr>
      <w:tr w:rsidR="00BE30AF" w:rsidTr="00BE30AF">
        <w:trPr>
          <w:trHeight w:val="3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бюджетные ассигнования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2,6</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Уплата налогов, сборов и иных платежей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850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2,6</w:t>
            </w:r>
          </w:p>
        </w:tc>
      </w:tr>
      <w:tr w:rsidR="00BE30AF" w:rsidTr="00BE30AF">
        <w:trPr>
          <w:trHeight w:val="56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b/>
                <w:bCs/>
                <w:sz w:val="22"/>
                <w:szCs w:val="22"/>
              </w:rPr>
            </w:pPr>
            <w:r>
              <w:rPr>
                <w:b/>
                <w:bCs/>
                <w:sz w:val="22"/>
                <w:szCs w:val="22"/>
              </w:rPr>
              <w:t>Администрация Воскресенского муниципального района Саратовской области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b/>
                <w:bCs/>
                <w:sz w:val="22"/>
                <w:szCs w:val="22"/>
              </w:rPr>
            </w:pPr>
            <w:r>
              <w:rPr>
                <w:b/>
                <w:bCs/>
                <w:sz w:val="22"/>
                <w:szCs w:val="22"/>
              </w:rPr>
              <w:t>18 070,1</w:t>
            </w:r>
          </w:p>
        </w:tc>
      </w:tr>
      <w:tr w:rsidR="00BE30AF" w:rsidTr="00BE30AF">
        <w:trPr>
          <w:trHeight w:val="31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Общегосударственные вопросы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15 976,3</w:t>
            </w:r>
          </w:p>
        </w:tc>
      </w:tr>
      <w:tr w:rsidR="00BE30AF" w:rsidTr="00BE30AF">
        <w:trPr>
          <w:trHeight w:val="116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12 644,8</w:t>
            </w:r>
          </w:p>
        </w:tc>
      </w:tr>
      <w:tr w:rsidR="00BE30AF" w:rsidTr="00BE30AF">
        <w:trPr>
          <w:trHeight w:val="85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Руководство и управление в сфере установленных функций органов местного самоуправления (Центральный аппарат)</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10 353,0</w:t>
            </w:r>
          </w:p>
        </w:tc>
      </w:tr>
      <w:tr w:rsidR="00BE30AF" w:rsidTr="00BE30AF">
        <w:trPr>
          <w:trHeight w:val="144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10 175,7</w:t>
            </w:r>
          </w:p>
        </w:tc>
      </w:tr>
      <w:tr w:rsidR="00BE30AF" w:rsidTr="00BE30AF">
        <w:trPr>
          <w:trHeight w:val="6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lastRenderedPageBreak/>
              <w:t>Расходы на выплаты персоналу  государственных (муниципальных) органов</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120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10 175,7</w:t>
            </w:r>
          </w:p>
        </w:tc>
      </w:tr>
      <w:tr w:rsidR="00BE30AF" w:rsidTr="00BE30AF">
        <w:trPr>
          <w:trHeight w:val="6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9,5</w:t>
            </w:r>
          </w:p>
        </w:tc>
      </w:tr>
      <w:tr w:rsidR="00BE30AF" w:rsidTr="00BE30AF">
        <w:trPr>
          <w:trHeight w:val="62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9,5</w:t>
            </w:r>
          </w:p>
        </w:tc>
      </w:tr>
      <w:tr w:rsidR="00BE30AF" w:rsidTr="00BE30AF">
        <w:trPr>
          <w:trHeight w:val="3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бюджетные ассигнования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167,8</w:t>
            </w:r>
          </w:p>
        </w:tc>
      </w:tr>
      <w:tr w:rsidR="00BE30AF" w:rsidTr="00BE30AF">
        <w:trPr>
          <w:trHeight w:val="198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830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167,6</w:t>
            </w:r>
          </w:p>
        </w:tc>
      </w:tr>
      <w:tr w:rsidR="00BE30AF" w:rsidTr="00BE30AF">
        <w:trPr>
          <w:trHeight w:val="3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Уплата налогов, сборов и иных платежей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850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0,2</w:t>
            </w:r>
          </w:p>
        </w:tc>
      </w:tr>
      <w:tr w:rsidR="00BE30AF" w:rsidTr="00BE30AF">
        <w:trPr>
          <w:trHeight w:val="147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Руководство и управление в сфере установленных функций органов местного самоуправления (Глава местной администрации, исполнительно-распорядительного органа муниципального  образования)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0100208</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843,7</w:t>
            </w:r>
          </w:p>
        </w:tc>
      </w:tr>
      <w:tr w:rsidR="00BE30AF" w:rsidTr="00BE30AF">
        <w:trPr>
          <w:trHeight w:val="147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0100208</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843,7</w:t>
            </w:r>
          </w:p>
        </w:tc>
      </w:tr>
      <w:tr w:rsidR="00BE30AF" w:rsidTr="00BE30AF">
        <w:trPr>
          <w:trHeight w:val="56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государственных (муниципальных) органов</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0100208</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120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843,7</w:t>
            </w:r>
          </w:p>
        </w:tc>
      </w:tr>
      <w:tr w:rsidR="00BE30AF" w:rsidTr="00BE30AF">
        <w:trPr>
          <w:trHeight w:val="12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Руководство и управление в сфере установленных функций органов местного самоуправления (Уплата налога на имущество организаций, транспортного и земельного налога)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0100295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326,6</w:t>
            </w:r>
          </w:p>
        </w:tc>
      </w:tr>
      <w:tr w:rsidR="00BE30AF" w:rsidTr="00BE30AF">
        <w:trPr>
          <w:trHeight w:val="3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бюджетные ассигнования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0100295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326,6</w:t>
            </w:r>
          </w:p>
        </w:tc>
      </w:tr>
      <w:tr w:rsidR="00BE30AF" w:rsidTr="00BE30AF">
        <w:trPr>
          <w:trHeight w:val="3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Уплата налогов, сборов и иных платежей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0100295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850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326,6</w:t>
            </w:r>
          </w:p>
        </w:tc>
      </w:tr>
      <w:tr w:rsidR="00BE30AF" w:rsidTr="00BE30AF">
        <w:trPr>
          <w:trHeight w:val="9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Районная целевая программа "Развитие местного самоуправления в Воскресенском муниципальном районе Саратовской области на 2013-2017 годы"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4000037</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123,3</w:t>
            </w:r>
          </w:p>
        </w:tc>
      </w:tr>
      <w:tr w:rsidR="00BE30AF" w:rsidTr="00BE30AF">
        <w:trPr>
          <w:trHeight w:val="6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4000037</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123,3</w:t>
            </w:r>
          </w:p>
        </w:tc>
      </w:tr>
      <w:tr w:rsidR="00BE30AF" w:rsidTr="00BE30AF">
        <w:trPr>
          <w:trHeight w:val="6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4000037</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123,3</w:t>
            </w:r>
          </w:p>
        </w:tc>
      </w:tr>
      <w:tr w:rsidR="00BE30AF" w:rsidTr="00BE30AF">
        <w:trPr>
          <w:trHeight w:val="9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Осуществление органами местного самоуправления отдельных государственных полномочий по государственному управлению охраной труда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5037120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195,0</w:t>
            </w:r>
          </w:p>
        </w:tc>
      </w:tr>
      <w:tr w:rsidR="00BE30AF" w:rsidTr="00BE30AF">
        <w:trPr>
          <w:trHeight w:val="151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5037120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177,1</w:t>
            </w:r>
          </w:p>
        </w:tc>
      </w:tr>
      <w:tr w:rsidR="00BE30AF" w:rsidTr="00BE30AF">
        <w:trPr>
          <w:trHeight w:val="6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государственных (муниципальных) органов</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5037120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120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177,1</w:t>
            </w:r>
          </w:p>
        </w:tc>
      </w:tr>
      <w:tr w:rsidR="00BE30AF" w:rsidTr="00BE30AF">
        <w:trPr>
          <w:trHeight w:val="62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5037120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17,9</w:t>
            </w:r>
          </w:p>
        </w:tc>
      </w:tr>
      <w:tr w:rsidR="00BE30AF" w:rsidTr="00BE30AF">
        <w:trPr>
          <w:trHeight w:val="6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5037120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17,9</w:t>
            </w:r>
          </w:p>
        </w:tc>
      </w:tr>
      <w:tr w:rsidR="00BE30AF" w:rsidTr="00BE30AF">
        <w:trPr>
          <w:trHeight w:val="6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Организация предоставления гражданам субсидий на оплату жилого помещения и коммунальных услуг</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5037140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197,1</w:t>
            </w:r>
          </w:p>
        </w:tc>
      </w:tr>
      <w:tr w:rsidR="00BE30AF" w:rsidTr="00BE30AF">
        <w:trPr>
          <w:trHeight w:val="151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5037140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173,4</w:t>
            </w:r>
          </w:p>
        </w:tc>
      </w:tr>
      <w:tr w:rsidR="00BE30AF" w:rsidTr="00BE30AF">
        <w:trPr>
          <w:trHeight w:val="6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государственных (муниципальных) органов</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5037140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120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173,4</w:t>
            </w:r>
          </w:p>
        </w:tc>
      </w:tr>
      <w:tr w:rsidR="00BE30AF" w:rsidTr="00BE30AF">
        <w:trPr>
          <w:trHeight w:val="67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5037140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23,7</w:t>
            </w:r>
          </w:p>
        </w:tc>
      </w:tr>
      <w:tr w:rsidR="00BE30AF" w:rsidTr="00BE30AF">
        <w:trPr>
          <w:trHeight w:val="6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5037140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23,7</w:t>
            </w:r>
          </w:p>
        </w:tc>
      </w:tr>
      <w:tr w:rsidR="00BE30AF" w:rsidTr="00BE30AF">
        <w:trPr>
          <w:trHeight w:val="164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5037160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195,2</w:t>
            </w:r>
          </w:p>
        </w:tc>
      </w:tr>
      <w:tr w:rsidR="00BE30AF" w:rsidTr="00BE30AF">
        <w:trPr>
          <w:trHeight w:val="147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5037160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171,3</w:t>
            </w:r>
          </w:p>
        </w:tc>
      </w:tr>
      <w:tr w:rsidR="00BE30AF" w:rsidTr="00BE30AF">
        <w:trPr>
          <w:trHeight w:val="67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государственных (муниципальных) органов</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5037160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120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171,3</w:t>
            </w:r>
          </w:p>
        </w:tc>
      </w:tr>
      <w:tr w:rsidR="00BE30AF" w:rsidTr="00BE30AF">
        <w:trPr>
          <w:trHeight w:val="6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5037160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23,9</w:t>
            </w:r>
          </w:p>
        </w:tc>
      </w:tr>
      <w:tr w:rsidR="00BE30AF" w:rsidTr="00BE30AF">
        <w:trPr>
          <w:trHeight w:val="61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5037160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23,9</w:t>
            </w:r>
          </w:p>
        </w:tc>
      </w:tr>
      <w:tr w:rsidR="00BE30AF" w:rsidTr="00BE30AF">
        <w:trPr>
          <w:trHeight w:val="148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5037170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207,1</w:t>
            </w:r>
          </w:p>
        </w:tc>
      </w:tr>
      <w:tr w:rsidR="00BE30AF" w:rsidTr="00BE30AF">
        <w:trPr>
          <w:trHeight w:val="15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5037170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167,2</w:t>
            </w:r>
          </w:p>
        </w:tc>
      </w:tr>
      <w:tr w:rsidR="00BE30AF" w:rsidTr="00BE30AF">
        <w:trPr>
          <w:trHeight w:val="61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государственных (муниципальных) органов</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5037170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120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167,2</w:t>
            </w:r>
          </w:p>
        </w:tc>
      </w:tr>
      <w:tr w:rsidR="00BE30AF" w:rsidTr="00BE30AF">
        <w:trPr>
          <w:trHeight w:val="6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5037170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39,9</w:t>
            </w:r>
          </w:p>
        </w:tc>
      </w:tr>
      <w:tr w:rsidR="00BE30AF" w:rsidTr="00BE30AF">
        <w:trPr>
          <w:trHeight w:val="62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5037170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39,9</w:t>
            </w:r>
          </w:p>
        </w:tc>
      </w:tr>
      <w:tr w:rsidR="00BE30AF" w:rsidTr="00BE30AF">
        <w:trPr>
          <w:trHeight w:val="97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5037410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203,8</w:t>
            </w:r>
          </w:p>
        </w:tc>
      </w:tr>
      <w:tr w:rsidR="00BE30AF" w:rsidTr="00BE30AF">
        <w:trPr>
          <w:trHeight w:val="141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5037410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181,4</w:t>
            </w:r>
          </w:p>
        </w:tc>
      </w:tr>
      <w:tr w:rsidR="00BE30AF" w:rsidTr="00BE30AF">
        <w:trPr>
          <w:trHeight w:val="67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государственных (муниципальных) органов</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5037410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120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181,4</w:t>
            </w:r>
          </w:p>
        </w:tc>
      </w:tr>
      <w:tr w:rsidR="00BE30AF" w:rsidTr="00BE30AF">
        <w:trPr>
          <w:trHeight w:val="70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5037410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22,4</w:t>
            </w:r>
          </w:p>
        </w:tc>
      </w:tr>
      <w:tr w:rsidR="00BE30AF" w:rsidTr="00BE30AF">
        <w:trPr>
          <w:trHeight w:val="73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5037410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22,4</w:t>
            </w:r>
          </w:p>
        </w:tc>
      </w:tr>
      <w:tr w:rsidR="00BE30AF" w:rsidTr="00BE30AF">
        <w:trPr>
          <w:trHeight w:val="43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Судебная система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2,1</w:t>
            </w:r>
          </w:p>
        </w:tc>
      </w:tr>
      <w:tr w:rsidR="00BE30AF" w:rsidTr="00BE30AF">
        <w:trPr>
          <w:trHeight w:val="117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5035120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2,1</w:t>
            </w:r>
          </w:p>
        </w:tc>
      </w:tr>
      <w:tr w:rsidR="00BE30AF" w:rsidTr="00BE30AF">
        <w:trPr>
          <w:trHeight w:val="67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5035120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2,1</w:t>
            </w:r>
          </w:p>
        </w:tc>
      </w:tr>
      <w:tr w:rsidR="00BE30AF" w:rsidTr="00BE30AF">
        <w:trPr>
          <w:trHeight w:val="73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5035120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2,1</w:t>
            </w:r>
          </w:p>
        </w:tc>
      </w:tr>
      <w:tr w:rsidR="00BE30AF" w:rsidTr="00BE30AF">
        <w:trPr>
          <w:trHeight w:val="43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Другие общегосударственные вопросы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3 329,4</w:t>
            </w:r>
          </w:p>
        </w:tc>
      </w:tr>
      <w:tr w:rsidR="00BE30AF" w:rsidTr="00BE30AF">
        <w:trPr>
          <w:trHeight w:val="87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Оценка недвижимости, признание прав и регулирование отношений по муниципальной собственности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0120090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15,0</w:t>
            </w:r>
          </w:p>
        </w:tc>
      </w:tr>
      <w:tr w:rsidR="00BE30AF" w:rsidTr="00BE30AF">
        <w:trPr>
          <w:trHeight w:val="6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0120090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15,0</w:t>
            </w:r>
          </w:p>
        </w:tc>
      </w:tr>
      <w:tr w:rsidR="00BE30AF" w:rsidTr="00BE30AF">
        <w:trPr>
          <w:trHeight w:val="67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0120090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15,0</w:t>
            </w:r>
          </w:p>
        </w:tc>
      </w:tr>
      <w:tr w:rsidR="00BE30AF" w:rsidTr="00BE30AF">
        <w:trPr>
          <w:trHeight w:val="9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lastRenderedPageBreak/>
              <w:t>Оценка недвижимости, признание прав и регулирование отношений по муниципальной собственности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0130301</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214,0</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бюджетные ассигнования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0130301</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214,0</w:t>
            </w:r>
          </w:p>
        </w:tc>
      </w:tr>
      <w:tr w:rsidR="00BE30AF" w:rsidTr="00BE30AF">
        <w:trPr>
          <w:trHeight w:val="6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0130301</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830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214,0</w:t>
            </w:r>
          </w:p>
        </w:tc>
      </w:tr>
      <w:tr w:rsidR="00BE30AF" w:rsidTr="00BE30AF">
        <w:trPr>
          <w:trHeight w:val="6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Реализация государственных функций, связанных с общегосударственным управлением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0130302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31,7</w:t>
            </w:r>
          </w:p>
        </w:tc>
      </w:tr>
      <w:tr w:rsidR="00BE30AF" w:rsidTr="00BE30AF">
        <w:trPr>
          <w:trHeight w:val="76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0130302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31,7</w:t>
            </w:r>
          </w:p>
        </w:tc>
      </w:tr>
      <w:tr w:rsidR="00BE30AF" w:rsidTr="00BE30AF">
        <w:trPr>
          <w:trHeight w:val="6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0130302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31,7</w:t>
            </w:r>
          </w:p>
        </w:tc>
      </w:tr>
      <w:tr w:rsidR="00BE30AF" w:rsidTr="00BE30AF">
        <w:trPr>
          <w:trHeight w:val="118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Муниципальная программа "Оформление права муниципальной собственности на бесхозяйные объекты на территории Воскресенского муниципального района Саратовской области на 2014-2016 годы"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4000041</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55,1</w:t>
            </w:r>
          </w:p>
        </w:tc>
      </w:tr>
      <w:tr w:rsidR="00BE30AF" w:rsidTr="00BE30AF">
        <w:trPr>
          <w:trHeight w:val="62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4000041</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55,1</w:t>
            </w:r>
          </w:p>
        </w:tc>
      </w:tr>
      <w:tr w:rsidR="00BE30AF" w:rsidTr="00BE30AF">
        <w:trPr>
          <w:trHeight w:val="57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4000041</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55,1</w:t>
            </w:r>
          </w:p>
        </w:tc>
      </w:tr>
      <w:tr w:rsidR="00BE30AF" w:rsidTr="00BE30AF">
        <w:trPr>
          <w:trHeight w:val="12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5015224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3 013,6</w:t>
            </w:r>
          </w:p>
        </w:tc>
      </w:tr>
      <w:tr w:rsidR="00BE30AF" w:rsidTr="00BE30AF">
        <w:trPr>
          <w:trHeight w:val="62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5015224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1 201,8</w:t>
            </w:r>
          </w:p>
        </w:tc>
      </w:tr>
      <w:tr w:rsidR="00BE30AF" w:rsidTr="00BE30AF">
        <w:trPr>
          <w:trHeight w:val="6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5015224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1 201,8</w:t>
            </w:r>
          </w:p>
        </w:tc>
      </w:tr>
      <w:tr w:rsidR="00BE30AF" w:rsidTr="00BE30AF">
        <w:trPr>
          <w:trHeight w:val="3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бюджетные ассигнования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5015224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1 811,8</w:t>
            </w:r>
          </w:p>
        </w:tc>
      </w:tr>
      <w:tr w:rsidR="00BE30AF" w:rsidTr="00BE30AF">
        <w:trPr>
          <w:trHeight w:val="9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Субсидии юридическим лицам (кроме некоммерческих организаций), индивидуальным предпринимателям, физическим лицам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5015224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1 811,8</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Национальная экономика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155,4</w:t>
            </w:r>
          </w:p>
        </w:tc>
      </w:tr>
      <w:tr w:rsidR="00BE30AF" w:rsidTr="00BE30AF">
        <w:trPr>
          <w:trHeight w:val="42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Топливно-энергетический комплекс</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93,0</w:t>
            </w:r>
          </w:p>
        </w:tc>
      </w:tr>
      <w:tr w:rsidR="00BE30AF" w:rsidTr="00BE30AF">
        <w:trPr>
          <w:trHeight w:val="121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Муниципальная целевая программа "Энергосбережение и повышение энергетической эффективности Воскресенского муниципального района на 2011-2020 годы"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4000024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93,0</w:t>
            </w:r>
          </w:p>
        </w:tc>
      </w:tr>
      <w:tr w:rsidR="00BE30AF" w:rsidTr="00BE30AF">
        <w:trPr>
          <w:trHeight w:val="70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lastRenderedPageBreak/>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4000024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93,0</w:t>
            </w:r>
          </w:p>
        </w:tc>
      </w:tr>
      <w:tr w:rsidR="00BE30AF" w:rsidTr="00BE30AF">
        <w:trPr>
          <w:trHeight w:val="61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4000024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93,0</w:t>
            </w:r>
          </w:p>
        </w:tc>
      </w:tr>
      <w:tr w:rsidR="00BE30AF" w:rsidTr="00BE30AF">
        <w:trPr>
          <w:trHeight w:val="3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Сельское хозяйство и рыболовство</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15,0</w:t>
            </w:r>
          </w:p>
        </w:tc>
      </w:tr>
      <w:tr w:rsidR="00BE30AF" w:rsidTr="00BE30AF">
        <w:trPr>
          <w:trHeight w:val="144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Районная целевая программа "Развитие сельского хозяйства и регулирование рынков сельскохозяйственной продукции, сырья и продовольствия в Воскресенском районе" на 2013-2020 годы.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4000042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15,0</w:t>
            </w:r>
          </w:p>
        </w:tc>
      </w:tr>
      <w:tr w:rsidR="00BE30AF" w:rsidTr="00BE30AF">
        <w:trPr>
          <w:trHeight w:val="6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4000042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15,0</w:t>
            </w:r>
          </w:p>
        </w:tc>
      </w:tr>
      <w:tr w:rsidR="00BE30AF" w:rsidTr="00BE30AF">
        <w:trPr>
          <w:trHeight w:val="72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4000042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15,0</w:t>
            </w:r>
          </w:p>
        </w:tc>
      </w:tr>
      <w:tr w:rsidR="00BE30AF" w:rsidTr="00BE30AF">
        <w:trPr>
          <w:trHeight w:val="46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Дорожное хозяйство (дорожные фонды)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47,4</w:t>
            </w:r>
          </w:p>
        </w:tc>
      </w:tr>
      <w:tr w:rsidR="00BE30AF" w:rsidTr="00BE30AF">
        <w:trPr>
          <w:trHeight w:val="42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Муниципальные дорожные фонды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0150001</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47,4</w:t>
            </w:r>
          </w:p>
        </w:tc>
      </w:tr>
      <w:tr w:rsidR="00BE30AF" w:rsidTr="00BE30AF">
        <w:trPr>
          <w:trHeight w:val="67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0150001</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47,4</w:t>
            </w:r>
          </w:p>
        </w:tc>
      </w:tr>
      <w:tr w:rsidR="00BE30AF" w:rsidTr="00BE30AF">
        <w:trPr>
          <w:trHeight w:val="79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0150001</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47,4</w:t>
            </w:r>
          </w:p>
        </w:tc>
      </w:tr>
      <w:tr w:rsidR="00BE30AF" w:rsidTr="00BE30AF">
        <w:trPr>
          <w:trHeight w:val="42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Социальная политика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1 791,3</w:t>
            </w:r>
          </w:p>
        </w:tc>
      </w:tr>
      <w:tr w:rsidR="00BE30AF" w:rsidTr="00BE30AF">
        <w:trPr>
          <w:trHeight w:val="49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Пенсионное обеспечение</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907,7</w:t>
            </w:r>
          </w:p>
        </w:tc>
      </w:tr>
      <w:tr w:rsidR="00BE30AF" w:rsidTr="00BE30AF">
        <w:trPr>
          <w:trHeight w:val="43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Доплаты к пенсиям муниципальных служащих</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0700491</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907,7</w:t>
            </w:r>
          </w:p>
        </w:tc>
      </w:tr>
      <w:tr w:rsidR="00BE30AF" w:rsidTr="00BE30AF">
        <w:trPr>
          <w:trHeight w:val="3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Социальное обеспечение и иные выплаты населению</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0700491</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300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907,7</w:t>
            </w:r>
          </w:p>
        </w:tc>
      </w:tr>
      <w:tr w:rsidR="00BE30AF" w:rsidTr="00BE30AF">
        <w:trPr>
          <w:trHeight w:val="3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Публичные нормативные социальные выплаты гражданам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0700491</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310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907,7</w:t>
            </w:r>
          </w:p>
        </w:tc>
      </w:tr>
      <w:tr w:rsidR="00BE30AF" w:rsidTr="00BE30AF">
        <w:trPr>
          <w:trHeight w:val="43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Социальное обеспечение населения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838,0</w:t>
            </w:r>
          </w:p>
        </w:tc>
      </w:tr>
      <w:tr w:rsidR="00BE30AF" w:rsidTr="00BE30AF">
        <w:trPr>
          <w:trHeight w:val="12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Муниципальная программа "Обеспечение жильем молодых семей, проживающих на территории Воскресенского муниципального района на 2011-2015 годы"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4000002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0,9</w:t>
            </w:r>
          </w:p>
        </w:tc>
      </w:tr>
      <w:tr w:rsidR="00BE30AF" w:rsidTr="00BE30AF">
        <w:trPr>
          <w:trHeight w:val="43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Социальное обеспечение и иные выплаты населению</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4000002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300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0,9</w:t>
            </w:r>
          </w:p>
        </w:tc>
      </w:tr>
      <w:tr w:rsidR="00BE30AF" w:rsidTr="00BE30AF">
        <w:trPr>
          <w:trHeight w:val="61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Социальные выплаты гражданам, кроме публичных нормативных социальных выплат</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4000002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320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0,9</w:t>
            </w:r>
          </w:p>
        </w:tc>
      </w:tr>
      <w:tr w:rsidR="00BE30AF" w:rsidTr="00876334">
        <w:trPr>
          <w:trHeight w:val="887"/>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Мероприятия подпрограммы "Обеспечение жильем молодых семей" федеральной целевой программы "Жилище" на 2011 - 2015 годы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5025020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53,6</w:t>
            </w:r>
          </w:p>
        </w:tc>
      </w:tr>
      <w:tr w:rsidR="00BE30AF" w:rsidTr="00BE30AF">
        <w:trPr>
          <w:trHeight w:val="45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Социальное обеспечение и иные выплаты населению</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5025020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300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53,6</w:t>
            </w:r>
          </w:p>
        </w:tc>
      </w:tr>
      <w:tr w:rsidR="00BE30AF" w:rsidTr="00BE30AF">
        <w:trPr>
          <w:trHeight w:val="6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Социальные выплаты гражданам, кроме публичных нормативных социальных выплат</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5025020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320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53,6</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lastRenderedPageBreak/>
              <w:t>Обеспечение жильем молодых семей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5027570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130,3</w:t>
            </w:r>
          </w:p>
        </w:tc>
      </w:tr>
      <w:tr w:rsidR="00BE30AF" w:rsidTr="00BE30AF">
        <w:trPr>
          <w:trHeight w:val="46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Социальное обеспечение и иные выплаты населению</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5027570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300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130,3</w:t>
            </w:r>
          </w:p>
        </w:tc>
      </w:tr>
      <w:tr w:rsidR="00BE30AF" w:rsidTr="00BE30AF">
        <w:trPr>
          <w:trHeight w:val="57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Социальные выплаты гражданам, кроме публичных нормативных социальных выплат</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5027570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320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130,3</w:t>
            </w:r>
          </w:p>
        </w:tc>
      </w:tr>
      <w:tr w:rsidR="00BE30AF" w:rsidTr="00BE30AF">
        <w:trPr>
          <w:trHeight w:val="9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Предоставление гражданам субсидий на оплату жилого помещения и коммунальных услуг за счет средств областного бюджета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5037310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653,2</w:t>
            </w:r>
          </w:p>
        </w:tc>
      </w:tr>
      <w:tr w:rsidR="00BE30AF" w:rsidTr="00BE30AF">
        <w:trPr>
          <w:trHeight w:val="62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5037310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11,4</w:t>
            </w:r>
          </w:p>
        </w:tc>
      </w:tr>
      <w:tr w:rsidR="00BE30AF" w:rsidTr="00BE30AF">
        <w:trPr>
          <w:trHeight w:val="61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5037310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11,4</w:t>
            </w:r>
          </w:p>
        </w:tc>
      </w:tr>
      <w:tr w:rsidR="00BE30AF" w:rsidTr="00BE30AF">
        <w:trPr>
          <w:trHeight w:val="3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Социальное обеспечение и иные выплаты населению</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5037310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300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641,8</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Публичные нормативные социальные выплаты гражданам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5037310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310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641,8</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Другие вопросы в области социальной политики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45,6</w:t>
            </w:r>
          </w:p>
        </w:tc>
      </w:tr>
      <w:tr w:rsidR="00BE30AF" w:rsidTr="00BE30AF">
        <w:trPr>
          <w:trHeight w:val="6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Районная целевая программа "Старшее поколение в Воскресенском муниципальном районе на 2014-2016 годы"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4000005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45,6</w:t>
            </w:r>
          </w:p>
        </w:tc>
      </w:tr>
      <w:tr w:rsidR="00BE30AF" w:rsidTr="00BE30AF">
        <w:trPr>
          <w:trHeight w:val="62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4000005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45,6</w:t>
            </w:r>
          </w:p>
        </w:tc>
      </w:tr>
      <w:tr w:rsidR="00BE30AF" w:rsidTr="00BE30AF">
        <w:trPr>
          <w:trHeight w:val="6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4000005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45,6</w:t>
            </w:r>
          </w:p>
        </w:tc>
      </w:tr>
      <w:tr w:rsidR="00BE30AF" w:rsidTr="00BE30AF">
        <w:trPr>
          <w:trHeight w:val="3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ФИЗИЧЕСКАЯ КУЛЬТУРА И СПОРТ</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17,1</w:t>
            </w:r>
          </w:p>
        </w:tc>
      </w:tr>
      <w:tr w:rsidR="00BE30AF" w:rsidTr="00BE30AF">
        <w:trPr>
          <w:trHeight w:val="56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Другие вопросы в области физической культуры и спорта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17,1</w:t>
            </w:r>
          </w:p>
        </w:tc>
      </w:tr>
      <w:tr w:rsidR="00BE30AF" w:rsidTr="00BE30AF">
        <w:trPr>
          <w:trHeight w:val="9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Районная целевая программа "Развитие физической культуры и спорта Воскресенского района на 2013-2016 годы"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4000013</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17,1</w:t>
            </w:r>
          </w:p>
        </w:tc>
      </w:tr>
      <w:tr w:rsidR="00BE30AF" w:rsidTr="00BE30AF">
        <w:trPr>
          <w:trHeight w:val="73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4000013</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17,1</w:t>
            </w:r>
          </w:p>
        </w:tc>
      </w:tr>
      <w:tr w:rsidR="00BE30AF" w:rsidTr="00BE30AF">
        <w:trPr>
          <w:trHeight w:val="70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4000013</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17,1</w:t>
            </w:r>
          </w:p>
        </w:tc>
      </w:tr>
      <w:tr w:rsidR="00BE30AF" w:rsidTr="00BE30AF">
        <w:trPr>
          <w:trHeight w:val="3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СРЕДСТВА МАССОВОЙ ИНФОРМАЦИИ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12</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130,0</w:t>
            </w:r>
          </w:p>
        </w:tc>
      </w:tr>
      <w:tr w:rsidR="00BE30AF" w:rsidTr="00BE30AF">
        <w:trPr>
          <w:trHeight w:val="3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Периодическая печать и издательства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12</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130,0</w:t>
            </w:r>
          </w:p>
        </w:tc>
      </w:tr>
      <w:tr w:rsidR="00BE30AF" w:rsidTr="00BE30AF">
        <w:trPr>
          <w:trHeight w:val="67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Муниципальная поддержка в сфере средств массовой информации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12</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0800457</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130,0</w:t>
            </w:r>
          </w:p>
        </w:tc>
      </w:tr>
      <w:tr w:rsidR="00BE30AF" w:rsidTr="00BE30AF">
        <w:trPr>
          <w:trHeight w:val="49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бюджетные ассигнования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12</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0800457</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130,0</w:t>
            </w:r>
          </w:p>
        </w:tc>
      </w:tr>
      <w:tr w:rsidR="00BE30AF" w:rsidTr="00BE30AF">
        <w:trPr>
          <w:trHeight w:val="9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Субсидии юридическим лицам (кроме некоммерческих организаций), индивидуальным предпринимателям, физическим лицам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062</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12</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0800457</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130,0</w:t>
            </w:r>
          </w:p>
        </w:tc>
      </w:tr>
      <w:tr w:rsidR="00BE30AF" w:rsidTr="00876334">
        <w:trPr>
          <w:trHeight w:val="8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b/>
                <w:bCs/>
                <w:sz w:val="22"/>
                <w:szCs w:val="22"/>
              </w:rPr>
            </w:pPr>
            <w:r>
              <w:rPr>
                <w:b/>
                <w:bCs/>
                <w:sz w:val="22"/>
                <w:szCs w:val="22"/>
              </w:rPr>
              <w:t>Финансовое управление администрации Воскресенского муниципального района Саратовской области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b/>
                <w:bCs/>
                <w:sz w:val="22"/>
                <w:szCs w:val="22"/>
              </w:rPr>
            </w:pPr>
            <w:r>
              <w:rPr>
                <w:b/>
                <w:bCs/>
                <w:sz w:val="22"/>
                <w:szCs w:val="22"/>
              </w:rPr>
              <w:t>9 481,0</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lastRenderedPageBreak/>
              <w:t>Общегосударственные вопросы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3 021,7</w:t>
            </w:r>
          </w:p>
        </w:tc>
      </w:tr>
      <w:tr w:rsidR="00BE30AF" w:rsidTr="00BE30AF">
        <w:trPr>
          <w:trHeight w:val="9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3 021,7</w:t>
            </w:r>
          </w:p>
        </w:tc>
      </w:tr>
      <w:tr w:rsidR="00BE30AF" w:rsidTr="00BE30AF">
        <w:trPr>
          <w:trHeight w:val="92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Руководство и управление в сфере установленных функций органов местного самоуправления (Центральный аппарат)</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2 638,0</w:t>
            </w:r>
          </w:p>
        </w:tc>
      </w:tr>
      <w:tr w:rsidR="00BE30AF" w:rsidTr="00BE30AF">
        <w:trPr>
          <w:trHeight w:val="138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2 631,4</w:t>
            </w:r>
          </w:p>
        </w:tc>
      </w:tr>
      <w:tr w:rsidR="00BE30AF" w:rsidTr="00BE30AF">
        <w:trPr>
          <w:trHeight w:val="70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государственных (муниципальных) органов</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120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2 631,4</w:t>
            </w:r>
          </w:p>
        </w:tc>
      </w:tr>
      <w:tr w:rsidR="00BE30AF" w:rsidTr="00BE30AF">
        <w:trPr>
          <w:trHeight w:val="3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бюджетные ассигнования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6,6</w:t>
            </w:r>
          </w:p>
        </w:tc>
      </w:tr>
      <w:tr w:rsidR="00BE30AF" w:rsidTr="00BE30AF">
        <w:trPr>
          <w:trHeight w:val="43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Уплата налогов, сборов и иных платежей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850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6,6</w:t>
            </w:r>
          </w:p>
        </w:tc>
      </w:tr>
      <w:tr w:rsidR="00BE30AF" w:rsidTr="00BE30AF">
        <w:trPr>
          <w:trHeight w:val="224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Осуществление органами местного самоуправления области отдельных полномочий по санкционированию финансовыми органами муниципальных образований Саратовской области кассовых выплат получателям средств областного бюджета, областным государственным автономным и бюджетным учреждениям, расположенным на территориях муниципальных образований области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5037110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383,7</w:t>
            </w:r>
          </w:p>
        </w:tc>
      </w:tr>
      <w:tr w:rsidR="00BE30AF" w:rsidTr="00BE30AF">
        <w:trPr>
          <w:trHeight w:val="145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5037110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360,8</w:t>
            </w:r>
          </w:p>
        </w:tc>
      </w:tr>
      <w:tr w:rsidR="00BE30AF" w:rsidTr="00BE30AF">
        <w:trPr>
          <w:trHeight w:val="72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государственных (муниципальных) органов</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5037110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120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360,8</w:t>
            </w:r>
          </w:p>
        </w:tc>
      </w:tr>
      <w:tr w:rsidR="00BE30AF" w:rsidTr="00BE30AF">
        <w:trPr>
          <w:trHeight w:val="6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5037110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22,9</w:t>
            </w:r>
          </w:p>
        </w:tc>
      </w:tr>
      <w:tr w:rsidR="00BE30AF" w:rsidTr="00BE30AF">
        <w:trPr>
          <w:trHeight w:val="6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5037110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22,9</w:t>
            </w:r>
          </w:p>
        </w:tc>
      </w:tr>
      <w:tr w:rsidR="00BE30AF" w:rsidTr="00BE30AF">
        <w:trPr>
          <w:trHeight w:val="6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 xml:space="preserve">ОБСЛУЖИВАНИЕ ГОСУДАРСТВЕННОГО И МУНИЦИПАЛЬНОГО ДОЛГА </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153,1</w:t>
            </w:r>
          </w:p>
        </w:tc>
      </w:tr>
      <w:tr w:rsidR="00BE30AF" w:rsidTr="00BE30AF">
        <w:trPr>
          <w:trHeight w:val="6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Обслуживание внутреннего государственного и муниципального долга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153,1</w:t>
            </w:r>
          </w:p>
        </w:tc>
      </w:tr>
      <w:tr w:rsidR="00BE30AF" w:rsidTr="00BE30AF">
        <w:trPr>
          <w:trHeight w:val="3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Процентные платежи по муниципальному долгу</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0900650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153,1</w:t>
            </w:r>
          </w:p>
        </w:tc>
      </w:tr>
      <w:tr w:rsidR="00BE30AF" w:rsidTr="00BE30AF">
        <w:trPr>
          <w:trHeight w:val="62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Обслуживание государственного (муниципального) долга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0900650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700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153,1</w:t>
            </w:r>
          </w:p>
        </w:tc>
      </w:tr>
      <w:tr w:rsidR="00BE30AF" w:rsidTr="00BE30AF">
        <w:trPr>
          <w:trHeight w:val="42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Обслуживание муниципального долга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0900650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730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153,1</w:t>
            </w:r>
          </w:p>
        </w:tc>
      </w:tr>
      <w:tr w:rsidR="00BE30AF" w:rsidTr="00876334">
        <w:trPr>
          <w:trHeight w:val="105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lastRenderedPageBreak/>
              <w:t>МЕЖБЮДЖЕТНЫЕ ТРАНСФЕРТЫ БЮДЖЕТАМ СУБЪЕКТОВ РОССИЙСКОЙ ФЕДЕРАЦИИ И МУНИЦИПАЛЬНЫХ ОБРАЗОВАНИЙ ОБЩЕГО ХАРАКТЕРА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6 306,2</w:t>
            </w:r>
          </w:p>
        </w:tc>
      </w:tr>
      <w:tr w:rsidR="00BE30AF" w:rsidTr="00876334">
        <w:trPr>
          <w:trHeight w:val="707"/>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Дотации на выравнивание бюджетной обеспеченности субъектов Российской Федерации и муниципальных образований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1 472,9</w:t>
            </w:r>
          </w:p>
        </w:tc>
      </w:tr>
      <w:tr w:rsidR="00BE30AF" w:rsidTr="00BE30AF">
        <w:trPr>
          <w:trHeight w:val="6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Дотации на выравнивание бюджетной обеспеченности муниципальных образований ( поселений)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1000516</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1 013,3</w:t>
            </w:r>
          </w:p>
        </w:tc>
      </w:tr>
      <w:tr w:rsidR="00BE30AF" w:rsidTr="00BE30AF">
        <w:trPr>
          <w:trHeight w:val="43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Межбюджетные трансферты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1000516</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1 013,3</w:t>
            </w:r>
          </w:p>
        </w:tc>
      </w:tr>
      <w:tr w:rsidR="00BE30AF" w:rsidTr="00BE30AF">
        <w:trPr>
          <w:trHeight w:val="28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Дотации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1000516</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1 013,3</w:t>
            </w:r>
          </w:p>
        </w:tc>
      </w:tr>
      <w:tr w:rsidR="00BE30AF" w:rsidTr="00BE30AF">
        <w:trPr>
          <w:trHeight w:val="6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Исполнение государственных полномочий по расчету и предоставлению дотаций поселениям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5037290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459,6</w:t>
            </w:r>
          </w:p>
        </w:tc>
      </w:tr>
      <w:tr w:rsidR="00BE30AF" w:rsidTr="00BE30AF">
        <w:trPr>
          <w:trHeight w:val="45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Межбюджетные трансферты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5037290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459,6</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Дотации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5037290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459,6</w:t>
            </w:r>
          </w:p>
        </w:tc>
      </w:tr>
      <w:tr w:rsidR="00BE30AF" w:rsidTr="00876334">
        <w:trPr>
          <w:trHeight w:val="845"/>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4 833,3</w:t>
            </w:r>
          </w:p>
        </w:tc>
      </w:tr>
      <w:tr w:rsidR="00BE30AF" w:rsidTr="00876334">
        <w:trPr>
          <w:trHeight w:val="107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межбюджетные трансферты, передаваемые в бюджеты муниципальных образований (поселений) на поддержку мер по обеспечению сбалансированности бюджетов</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1010001</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4 833,3</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Межбюджетные трансферты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1010001</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4 833,3</w:t>
            </w:r>
          </w:p>
        </w:tc>
      </w:tr>
      <w:tr w:rsidR="00BE30AF" w:rsidTr="00BE30AF">
        <w:trPr>
          <w:trHeight w:val="42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межбюджетные трансферты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066</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1010001</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4 833,3</w:t>
            </w:r>
          </w:p>
        </w:tc>
      </w:tr>
      <w:tr w:rsidR="00BE30AF" w:rsidTr="00876334">
        <w:trPr>
          <w:trHeight w:val="787"/>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b/>
                <w:bCs/>
                <w:sz w:val="22"/>
                <w:szCs w:val="22"/>
              </w:rPr>
            </w:pPr>
            <w:r>
              <w:rPr>
                <w:b/>
                <w:bCs/>
                <w:sz w:val="22"/>
                <w:szCs w:val="22"/>
              </w:rPr>
              <w:t>Управление образования администрации Воскресенского муниципального района Саратовской области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b/>
                <w:bCs/>
                <w:sz w:val="22"/>
                <w:szCs w:val="22"/>
              </w:rPr>
            </w:pPr>
            <w:r>
              <w:rPr>
                <w:b/>
                <w:bCs/>
                <w:sz w:val="22"/>
                <w:szCs w:val="22"/>
              </w:rPr>
              <w:t>118 362,2</w:t>
            </w:r>
          </w:p>
        </w:tc>
      </w:tr>
      <w:tr w:rsidR="00BE30AF" w:rsidTr="00BE30AF">
        <w:trPr>
          <w:trHeight w:val="3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Образование</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117 503,3</w:t>
            </w:r>
          </w:p>
        </w:tc>
      </w:tr>
      <w:tr w:rsidR="00BE30AF" w:rsidTr="00BE30AF">
        <w:trPr>
          <w:trHeight w:val="3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Дошкольное образование</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29 273,9</w:t>
            </w:r>
          </w:p>
        </w:tc>
      </w:tr>
      <w:tr w:rsidR="00BE30AF" w:rsidTr="00876334">
        <w:trPr>
          <w:trHeight w:val="78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Детские дошкольные учреждения (уплата налога на имущество организаций, транспортного и земельного налога)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0300095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22,9</w:t>
            </w:r>
          </w:p>
        </w:tc>
      </w:tr>
      <w:tr w:rsidR="00BE30AF" w:rsidTr="00BE30AF">
        <w:trPr>
          <w:trHeight w:val="42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бюджетные ассигнования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0300095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22,9</w:t>
            </w:r>
          </w:p>
        </w:tc>
      </w:tr>
      <w:tr w:rsidR="00BE30AF" w:rsidTr="00BE30AF">
        <w:trPr>
          <w:trHeight w:val="3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Уплата налогов, сборов и иных платежей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0300095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850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22,9</w:t>
            </w:r>
          </w:p>
        </w:tc>
      </w:tr>
      <w:tr w:rsidR="00BE30AF" w:rsidTr="00876334">
        <w:trPr>
          <w:trHeight w:val="447"/>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Детские дошкольные учреждения (обеспечение деятельности казенных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11 828,7</w:t>
            </w:r>
          </w:p>
        </w:tc>
      </w:tr>
      <w:tr w:rsidR="00BE30AF" w:rsidTr="00BE30AF">
        <w:trPr>
          <w:trHeight w:val="145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6 439,1</w:t>
            </w:r>
          </w:p>
        </w:tc>
      </w:tr>
      <w:tr w:rsidR="00BE30AF" w:rsidTr="00BE30AF">
        <w:trPr>
          <w:trHeight w:val="49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казенных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6 439,1</w:t>
            </w:r>
          </w:p>
        </w:tc>
      </w:tr>
      <w:tr w:rsidR="00BE30AF" w:rsidTr="00BE30AF">
        <w:trPr>
          <w:trHeight w:val="6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5 167,2</w:t>
            </w:r>
          </w:p>
        </w:tc>
      </w:tr>
      <w:tr w:rsidR="00BE30AF" w:rsidTr="00BE30AF">
        <w:trPr>
          <w:trHeight w:val="6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5 167,2</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lastRenderedPageBreak/>
              <w:t>Иные бюджетные ассигнования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222,4</w:t>
            </w:r>
          </w:p>
        </w:tc>
      </w:tr>
      <w:tr w:rsidR="00BE30AF" w:rsidTr="00BE30AF">
        <w:trPr>
          <w:trHeight w:val="202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830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222,4</w:t>
            </w:r>
          </w:p>
        </w:tc>
      </w:tr>
      <w:tr w:rsidR="00BE30AF" w:rsidTr="00BE30AF">
        <w:trPr>
          <w:trHeight w:val="9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Финансовое обеспечение образовательной деятельности муниципальных дошкольных образовательных организаций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5037370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17 146,4</w:t>
            </w:r>
          </w:p>
        </w:tc>
      </w:tr>
      <w:tr w:rsidR="00BE30AF" w:rsidTr="00876334">
        <w:trPr>
          <w:trHeight w:val="134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5037370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17 040,5</w:t>
            </w:r>
          </w:p>
        </w:tc>
      </w:tr>
      <w:tr w:rsidR="00BE30AF" w:rsidTr="00BE30AF">
        <w:trPr>
          <w:trHeight w:val="32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казенных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5037370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17 040,5</w:t>
            </w:r>
          </w:p>
        </w:tc>
      </w:tr>
      <w:tr w:rsidR="00BE30AF" w:rsidTr="00BE30AF">
        <w:trPr>
          <w:trHeight w:val="6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5037370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105,9</w:t>
            </w:r>
          </w:p>
        </w:tc>
      </w:tr>
      <w:tr w:rsidR="00BE30AF" w:rsidTr="00BE30AF">
        <w:trPr>
          <w:trHeight w:val="6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5037370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105,9</w:t>
            </w:r>
          </w:p>
        </w:tc>
      </w:tr>
      <w:tr w:rsidR="00BE30AF" w:rsidTr="00BE30AF">
        <w:trPr>
          <w:trHeight w:val="152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5037390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275,9</w:t>
            </w:r>
          </w:p>
        </w:tc>
      </w:tr>
      <w:tr w:rsidR="00BE30AF" w:rsidTr="00BE30AF">
        <w:trPr>
          <w:trHeight w:val="6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5037390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275,9</w:t>
            </w:r>
          </w:p>
        </w:tc>
      </w:tr>
      <w:tr w:rsidR="00BE30AF" w:rsidTr="00BE30AF">
        <w:trPr>
          <w:trHeight w:val="6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5037390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275,9</w:t>
            </w:r>
          </w:p>
        </w:tc>
      </w:tr>
      <w:tr w:rsidR="00BE30AF" w:rsidTr="00BE30AF">
        <w:trPr>
          <w:trHeight w:val="42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Общее образование</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84 558,7</w:t>
            </w:r>
          </w:p>
        </w:tc>
      </w:tr>
      <w:tr w:rsidR="00BE30AF" w:rsidTr="00BE30AF">
        <w:trPr>
          <w:trHeight w:val="87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Школы начальные, неполные средние, и средние (уплата налога на имущество организаций, транспортного и земельного налога)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0400095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62,7</w:t>
            </w:r>
          </w:p>
        </w:tc>
      </w:tr>
      <w:tr w:rsidR="00BE30AF" w:rsidTr="00BE30AF">
        <w:trPr>
          <w:trHeight w:val="28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бюджетные ассигнования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0400095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62,7</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Уплата налогов, сборов и иных платежей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0400095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850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62,7</w:t>
            </w:r>
          </w:p>
        </w:tc>
      </w:tr>
      <w:tr w:rsidR="00BE30AF" w:rsidTr="00BE30AF">
        <w:trPr>
          <w:trHeight w:val="70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Школы начальные, неполные средние, и средние (обеспечение деятельности казенных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4 996,0</w:t>
            </w:r>
          </w:p>
        </w:tc>
      </w:tr>
      <w:tr w:rsidR="00BE30AF" w:rsidTr="00BE30AF">
        <w:trPr>
          <w:trHeight w:val="15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1 280,4</w:t>
            </w:r>
          </w:p>
        </w:tc>
      </w:tr>
      <w:tr w:rsidR="00BE30AF" w:rsidTr="00BE30AF">
        <w:trPr>
          <w:trHeight w:val="15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0400100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1 280,4</w:t>
            </w:r>
          </w:p>
        </w:tc>
      </w:tr>
      <w:tr w:rsidR="00BE30AF" w:rsidTr="00BE30AF">
        <w:trPr>
          <w:trHeight w:val="6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3 677,7</w:t>
            </w:r>
          </w:p>
        </w:tc>
      </w:tr>
      <w:tr w:rsidR="00BE30AF" w:rsidTr="00BE30AF">
        <w:trPr>
          <w:trHeight w:val="61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3 677,7</w:t>
            </w:r>
          </w:p>
        </w:tc>
      </w:tr>
      <w:tr w:rsidR="00BE30AF" w:rsidTr="00BE30AF">
        <w:trPr>
          <w:trHeight w:val="3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бюджетные ассигнования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37,9</w:t>
            </w:r>
          </w:p>
        </w:tc>
      </w:tr>
      <w:tr w:rsidR="00BE30AF" w:rsidTr="00BE30AF">
        <w:trPr>
          <w:trHeight w:val="12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830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37,9</w:t>
            </w:r>
          </w:p>
        </w:tc>
      </w:tr>
      <w:tr w:rsidR="00BE30AF" w:rsidTr="00BE30AF">
        <w:trPr>
          <w:trHeight w:val="9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Районная целевая программа "Повышение безопасности дорожного движения в Воскресенском муниципальном районе на 2013-2015 годы"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4000010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159,2</w:t>
            </w:r>
          </w:p>
        </w:tc>
      </w:tr>
      <w:tr w:rsidR="00BE30AF" w:rsidTr="00BE30AF">
        <w:trPr>
          <w:trHeight w:val="74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4000010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159,3</w:t>
            </w:r>
          </w:p>
        </w:tc>
      </w:tr>
      <w:tr w:rsidR="00BE30AF" w:rsidTr="00BE30AF">
        <w:trPr>
          <w:trHeight w:val="6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4000010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159,3</w:t>
            </w:r>
          </w:p>
        </w:tc>
      </w:tr>
      <w:tr w:rsidR="00BE30AF" w:rsidTr="00BE30AF">
        <w:trPr>
          <w:trHeight w:val="9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Районная целевая программа "Развитие физической культуры и спорта Воскресенского района на 2013-2016 годы"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4000013</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11,7</w:t>
            </w:r>
          </w:p>
        </w:tc>
      </w:tr>
      <w:tr w:rsidR="00BE30AF" w:rsidTr="00BE30AF">
        <w:trPr>
          <w:trHeight w:val="58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4000013</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11,7</w:t>
            </w:r>
          </w:p>
        </w:tc>
      </w:tr>
      <w:tr w:rsidR="00BE30AF" w:rsidTr="00BE30AF">
        <w:trPr>
          <w:trHeight w:val="6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4000013</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11,7</w:t>
            </w:r>
          </w:p>
        </w:tc>
      </w:tr>
      <w:tr w:rsidR="00BE30AF" w:rsidTr="00BE30AF">
        <w:trPr>
          <w:trHeight w:val="86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Муниципальная программа "Улучшение условий и охраны труда в Воскресенском муниципальном районе на 2013-2015 годы"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4000021</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58,0</w:t>
            </w:r>
          </w:p>
        </w:tc>
      </w:tr>
      <w:tr w:rsidR="00BE30AF" w:rsidTr="00BE30AF">
        <w:trPr>
          <w:trHeight w:val="6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4000021</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58,0</w:t>
            </w:r>
          </w:p>
        </w:tc>
      </w:tr>
      <w:tr w:rsidR="00BE30AF" w:rsidTr="00BE30AF">
        <w:trPr>
          <w:trHeight w:val="6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4000021</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58,0</w:t>
            </w:r>
          </w:p>
        </w:tc>
      </w:tr>
      <w:tr w:rsidR="00BE30AF" w:rsidTr="00BE30AF">
        <w:trPr>
          <w:trHeight w:val="103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5025097</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1 230,0</w:t>
            </w:r>
          </w:p>
        </w:tc>
      </w:tr>
      <w:tr w:rsidR="00BE30AF" w:rsidTr="00BE30AF">
        <w:trPr>
          <w:trHeight w:val="6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5025097</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1 230,0</w:t>
            </w:r>
          </w:p>
        </w:tc>
      </w:tr>
      <w:tr w:rsidR="00BE30AF" w:rsidTr="00BE30AF">
        <w:trPr>
          <w:trHeight w:val="6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lastRenderedPageBreak/>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5025097</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1 230,0</w:t>
            </w:r>
          </w:p>
        </w:tc>
      </w:tr>
      <w:tr w:rsidR="00BE30AF" w:rsidTr="00BE30AF">
        <w:trPr>
          <w:trHeight w:val="132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Создание в общеобразовательных организациях, расположенных в сельской местности, условий для занятий физической культурой и спортом за счет средств областного бюджета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5027590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70,0</w:t>
            </w:r>
          </w:p>
        </w:tc>
      </w:tr>
      <w:tr w:rsidR="00BE30AF" w:rsidTr="00BE30AF">
        <w:trPr>
          <w:trHeight w:val="6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5027590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70,0</w:t>
            </w:r>
          </w:p>
        </w:tc>
      </w:tr>
      <w:tr w:rsidR="00BE30AF" w:rsidTr="00BE30AF">
        <w:trPr>
          <w:trHeight w:val="57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5027590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70,0</w:t>
            </w:r>
          </w:p>
        </w:tc>
      </w:tr>
      <w:tr w:rsidR="00BE30AF" w:rsidTr="00BE30AF">
        <w:trPr>
          <w:trHeight w:val="84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Финансовое обеспечение образовательной деятельности муниципальных общеобразовательных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5037340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76 848,8</w:t>
            </w:r>
          </w:p>
        </w:tc>
      </w:tr>
      <w:tr w:rsidR="00BE30AF" w:rsidTr="00BE30AF">
        <w:trPr>
          <w:trHeight w:val="151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5037340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75 560,0</w:t>
            </w:r>
          </w:p>
        </w:tc>
      </w:tr>
      <w:tr w:rsidR="00BE30AF" w:rsidTr="00BE30AF">
        <w:trPr>
          <w:trHeight w:val="255"/>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казенных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5037340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75 560,0</w:t>
            </w:r>
          </w:p>
        </w:tc>
      </w:tr>
      <w:tr w:rsidR="00BE30AF" w:rsidTr="00BE30AF">
        <w:trPr>
          <w:trHeight w:val="6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5037340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1 288,8</w:t>
            </w:r>
          </w:p>
        </w:tc>
      </w:tr>
      <w:tr w:rsidR="00BE30AF" w:rsidTr="00BE30AF">
        <w:trPr>
          <w:trHeight w:val="6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5037340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1 288,8</w:t>
            </w:r>
          </w:p>
        </w:tc>
      </w:tr>
      <w:tr w:rsidR="00BE30AF" w:rsidTr="00BE30AF">
        <w:trPr>
          <w:trHeight w:val="15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5037400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1 122,2</w:t>
            </w:r>
          </w:p>
        </w:tc>
      </w:tr>
      <w:tr w:rsidR="00BE30AF" w:rsidTr="00BE30AF">
        <w:trPr>
          <w:trHeight w:val="58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5037400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1 122,2</w:t>
            </w:r>
          </w:p>
        </w:tc>
      </w:tr>
      <w:tr w:rsidR="00BE30AF" w:rsidTr="00BE30AF">
        <w:trPr>
          <w:trHeight w:val="6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5037400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1 122,2</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Молодежная политика и оздоровление детей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144,1</w:t>
            </w:r>
          </w:p>
        </w:tc>
      </w:tr>
      <w:tr w:rsidR="00BE30AF" w:rsidTr="00BE30AF">
        <w:trPr>
          <w:trHeight w:val="70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Оздоровление детей в детских санаториях и санаторных оздоровительных лагерях</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0420432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144,1</w:t>
            </w:r>
          </w:p>
        </w:tc>
      </w:tr>
      <w:tr w:rsidR="00BE30AF" w:rsidTr="00BE30AF">
        <w:trPr>
          <w:trHeight w:val="6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0420432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144,1</w:t>
            </w:r>
          </w:p>
        </w:tc>
      </w:tr>
      <w:tr w:rsidR="00BE30AF" w:rsidTr="00BE30AF">
        <w:trPr>
          <w:trHeight w:val="6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0420432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144,1</w:t>
            </w:r>
          </w:p>
        </w:tc>
      </w:tr>
      <w:tr w:rsidR="00BE30AF" w:rsidTr="00BE30AF">
        <w:trPr>
          <w:trHeight w:val="45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Другие вопросы в области образования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3 526,6</w:t>
            </w:r>
          </w:p>
        </w:tc>
      </w:tr>
      <w:tr w:rsidR="00BE30AF" w:rsidTr="00BE30AF">
        <w:trPr>
          <w:trHeight w:val="88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Руководство и управление в сфере установленных функций органов местного самоуправления (Центральный аппарат)</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367,3</w:t>
            </w:r>
          </w:p>
        </w:tc>
      </w:tr>
      <w:tr w:rsidR="00BE30AF" w:rsidTr="00BE30AF">
        <w:trPr>
          <w:trHeight w:val="915"/>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367,3</w:t>
            </w:r>
          </w:p>
        </w:tc>
      </w:tr>
      <w:tr w:rsidR="00BE30AF" w:rsidTr="00BE30AF">
        <w:trPr>
          <w:trHeight w:val="61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государственных (муниципальных) органов</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120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367,3</w:t>
            </w:r>
          </w:p>
        </w:tc>
      </w:tr>
      <w:tr w:rsidR="00BE30AF" w:rsidTr="00BE30AF">
        <w:trPr>
          <w:trHeight w:val="12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Учебно-методические  кабинеты, централизованные бухгалтерии, группы хозяйственного обслуживания образования (обеспечение деятельности казенных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2 927,8</w:t>
            </w:r>
          </w:p>
        </w:tc>
      </w:tr>
      <w:tr w:rsidR="00BE30AF" w:rsidTr="00BE30AF">
        <w:trPr>
          <w:trHeight w:val="146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2 845,1</w:t>
            </w:r>
          </w:p>
        </w:tc>
      </w:tr>
      <w:tr w:rsidR="00BE30AF" w:rsidTr="00BE30AF">
        <w:trPr>
          <w:trHeight w:val="43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казенных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2 845,1</w:t>
            </w:r>
          </w:p>
        </w:tc>
      </w:tr>
      <w:tr w:rsidR="00BE30AF" w:rsidTr="00BE30AF">
        <w:trPr>
          <w:trHeight w:val="6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38,6</w:t>
            </w:r>
          </w:p>
        </w:tc>
      </w:tr>
      <w:tr w:rsidR="00BE30AF" w:rsidTr="00BE30AF">
        <w:trPr>
          <w:trHeight w:val="67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38,6</w:t>
            </w:r>
          </w:p>
        </w:tc>
      </w:tr>
      <w:tr w:rsidR="00BE30AF" w:rsidTr="00BE30AF">
        <w:trPr>
          <w:trHeight w:val="45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бюджетные ассигнования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44,1</w:t>
            </w:r>
          </w:p>
        </w:tc>
      </w:tr>
      <w:tr w:rsidR="00BE30AF" w:rsidTr="00BE30AF">
        <w:trPr>
          <w:trHeight w:val="207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830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44,1</w:t>
            </w:r>
          </w:p>
        </w:tc>
      </w:tr>
      <w:tr w:rsidR="00BE30AF" w:rsidTr="00BE30AF">
        <w:trPr>
          <w:trHeight w:val="140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5037180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130,6</w:t>
            </w:r>
          </w:p>
        </w:tc>
      </w:tr>
      <w:tr w:rsidR="00BE30AF" w:rsidTr="00BE30AF">
        <w:trPr>
          <w:trHeight w:val="112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5037180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110,8</w:t>
            </w:r>
          </w:p>
        </w:tc>
      </w:tr>
      <w:tr w:rsidR="00BE30AF" w:rsidTr="00BE30AF">
        <w:trPr>
          <w:trHeight w:val="6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государственных (муниципальных) органов</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5037180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120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110,8</w:t>
            </w:r>
          </w:p>
        </w:tc>
      </w:tr>
      <w:tr w:rsidR="00BE30AF" w:rsidTr="00BE30AF">
        <w:trPr>
          <w:trHeight w:val="58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5037180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19,8</w:t>
            </w:r>
          </w:p>
        </w:tc>
      </w:tr>
      <w:tr w:rsidR="00BE30AF" w:rsidTr="00BE30AF">
        <w:trPr>
          <w:trHeight w:val="70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5037180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19,8</w:t>
            </w:r>
          </w:p>
        </w:tc>
      </w:tr>
      <w:tr w:rsidR="00BE30AF" w:rsidTr="00BD436C">
        <w:trPr>
          <w:trHeight w:val="1686"/>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lastRenderedPageBreak/>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5037200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54,6</w:t>
            </w:r>
          </w:p>
        </w:tc>
      </w:tr>
      <w:tr w:rsidR="00BE30AF" w:rsidTr="00BE30AF">
        <w:trPr>
          <w:trHeight w:val="146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5037200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34,1</w:t>
            </w:r>
          </w:p>
        </w:tc>
      </w:tr>
      <w:tr w:rsidR="00BE30AF" w:rsidTr="00BE30AF">
        <w:trPr>
          <w:trHeight w:val="37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казенных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5037200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34,1</w:t>
            </w:r>
          </w:p>
        </w:tc>
      </w:tr>
      <w:tr w:rsidR="00BE30AF" w:rsidTr="00BE30AF">
        <w:trPr>
          <w:trHeight w:val="70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5037200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20,5</w:t>
            </w:r>
          </w:p>
        </w:tc>
      </w:tr>
      <w:tr w:rsidR="00BE30AF" w:rsidTr="00BE30AF">
        <w:trPr>
          <w:trHeight w:val="6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5037200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20,5</w:t>
            </w:r>
          </w:p>
        </w:tc>
      </w:tr>
      <w:tr w:rsidR="00BE30AF" w:rsidTr="00BD436C">
        <w:trPr>
          <w:trHeight w:val="2867"/>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5037330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46,3</w:t>
            </w:r>
          </w:p>
        </w:tc>
      </w:tr>
      <w:tr w:rsidR="00BE30AF" w:rsidTr="00BE30AF">
        <w:trPr>
          <w:trHeight w:val="148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5037330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40,8</w:t>
            </w:r>
          </w:p>
        </w:tc>
      </w:tr>
      <w:tr w:rsidR="00BE30AF" w:rsidTr="00BE30AF">
        <w:trPr>
          <w:trHeight w:val="3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казенных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5037330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40,8</w:t>
            </w:r>
          </w:p>
        </w:tc>
      </w:tr>
      <w:tr w:rsidR="00BE30AF" w:rsidTr="00BE30AF">
        <w:trPr>
          <w:trHeight w:val="6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5037330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5,5</w:t>
            </w:r>
          </w:p>
        </w:tc>
      </w:tr>
      <w:tr w:rsidR="00BE30AF" w:rsidTr="00BE30AF">
        <w:trPr>
          <w:trHeight w:val="67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5037330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5,5</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Социальная политика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858,9</w:t>
            </w:r>
          </w:p>
        </w:tc>
      </w:tr>
      <w:tr w:rsidR="00BE30AF" w:rsidTr="00BE30AF">
        <w:trPr>
          <w:trHeight w:val="46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Социальное обеспечение населения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136,7</w:t>
            </w:r>
          </w:p>
        </w:tc>
      </w:tr>
      <w:tr w:rsidR="00BE30AF" w:rsidTr="00BE30AF">
        <w:trPr>
          <w:trHeight w:val="114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Предоставление денежных выплат медицинским и фармацевтическим работникам, работающим и проживающим в сельской местности, по оплате жилых помещений и коммунальных услуг</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0710505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136,7</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Социальное обеспечение и иные выплаты населению</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0710505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300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136,7</w:t>
            </w:r>
          </w:p>
        </w:tc>
      </w:tr>
      <w:tr w:rsidR="00BE30AF" w:rsidTr="00BE30AF">
        <w:trPr>
          <w:trHeight w:val="6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Публичные нормативные социальные выплаты гражданам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0710505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310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136,7</w:t>
            </w:r>
          </w:p>
        </w:tc>
      </w:tr>
      <w:tr w:rsidR="00BE30AF" w:rsidTr="00BE30AF">
        <w:trPr>
          <w:trHeight w:val="42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lastRenderedPageBreak/>
              <w:t>Охрана семьи и детства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722,2</w:t>
            </w:r>
          </w:p>
        </w:tc>
      </w:tr>
      <w:tr w:rsidR="00BE30AF" w:rsidTr="00BE30AF">
        <w:trPr>
          <w:trHeight w:val="118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5037350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722,2</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Социальное обеспечение и иные выплаты населению</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5037350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300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722,2</w:t>
            </w:r>
          </w:p>
        </w:tc>
      </w:tr>
      <w:tr w:rsidR="00BE30AF" w:rsidTr="00BE30AF">
        <w:trPr>
          <w:trHeight w:val="43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Публичные нормативные социальные выплаты гражданам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067</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5037350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310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722,2</w:t>
            </w:r>
          </w:p>
        </w:tc>
      </w:tr>
      <w:tr w:rsidR="00BE30AF" w:rsidTr="00BE30AF">
        <w:trPr>
          <w:trHeight w:val="9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b/>
                <w:bCs/>
                <w:sz w:val="22"/>
                <w:szCs w:val="22"/>
              </w:rPr>
            </w:pPr>
            <w:r>
              <w:rPr>
                <w:b/>
                <w:bCs/>
                <w:sz w:val="22"/>
                <w:szCs w:val="22"/>
              </w:rPr>
              <w:t>Управление культуры и кино администрации Воскресенского муниципального района Саратовской области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b/>
                <w:bCs/>
                <w:sz w:val="22"/>
                <w:szCs w:val="22"/>
              </w:rPr>
            </w:pPr>
            <w:r>
              <w:rPr>
                <w:b/>
                <w:bCs/>
                <w:sz w:val="22"/>
                <w:szCs w:val="22"/>
              </w:rPr>
              <w:t>31 281,2</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Образование</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9 636,1</w:t>
            </w:r>
          </w:p>
        </w:tc>
      </w:tr>
      <w:tr w:rsidR="00BE30AF" w:rsidTr="00BE30AF">
        <w:trPr>
          <w:trHeight w:val="3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Общее образование</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9 636,1</w:t>
            </w:r>
          </w:p>
        </w:tc>
      </w:tr>
      <w:tr w:rsidR="00BE30AF" w:rsidTr="00BE30AF">
        <w:trPr>
          <w:trHeight w:val="6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Учреждения по внешкольной работе с детьми (обеспечение деятельности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0410099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9 636,1</w:t>
            </w:r>
          </w:p>
        </w:tc>
      </w:tr>
      <w:tr w:rsidR="00BE30AF" w:rsidTr="00BE30AF">
        <w:trPr>
          <w:trHeight w:val="6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0410099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600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9 636,1</w:t>
            </w:r>
          </w:p>
        </w:tc>
      </w:tr>
      <w:tr w:rsidR="00BE30AF" w:rsidTr="00BE30AF">
        <w:trPr>
          <w:trHeight w:val="3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Субсидии бюджетным учреждениям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0410099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610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9 636,1</w:t>
            </w:r>
          </w:p>
        </w:tc>
      </w:tr>
      <w:tr w:rsidR="00BE30AF" w:rsidTr="00BE30AF">
        <w:trPr>
          <w:trHeight w:val="43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КУЛЬТУРА И КИНЕМАТОГРАФИЯ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21 645,1</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Культура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19 681,2</w:t>
            </w:r>
          </w:p>
        </w:tc>
      </w:tr>
      <w:tr w:rsidR="00BE30AF" w:rsidTr="00BE30AF">
        <w:trPr>
          <w:trHeight w:val="87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Учреждения культуры и мероприятия в сфере культуры и кинематографии (обеспечение деятельности казенных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15 016,4</w:t>
            </w:r>
          </w:p>
        </w:tc>
      </w:tr>
      <w:tr w:rsidR="00BE30AF" w:rsidTr="00BE30AF">
        <w:trPr>
          <w:trHeight w:val="148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555,6</w:t>
            </w:r>
          </w:p>
        </w:tc>
      </w:tr>
      <w:tr w:rsidR="00BE30AF" w:rsidTr="00BE30AF">
        <w:trPr>
          <w:trHeight w:val="37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казенных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555,6</w:t>
            </w:r>
          </w:p>
        </w:tc>
      </w:tr>
      <w:tr w:rsidR="00BE30AF" w:rsidTr="00BE30AF">
        <w:trPr>
          <w:trHeight w:val="67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600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14 450,1</w:t>
            </w:r>
          </w:p>
        </w:tc>
      </w:tr>
      <w:tr w:rsidR="00BE30AF" w:rsidTr="00BE30AF">
        <w:trPr>
          <w:trHeight w:val="3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Субсидии бюджетным учреждениям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610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14 450,1</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бюджетные ассигнования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10,7</w:t>
            </w:r>
          </w:p>
        </w:tc>
      </w:tr>
      <w:tr w:rsidR="00BE30AF" w:rsidTr="00BE30AF">
        <w:trPr>
          <w:trHeight w:val="200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0600099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830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10,7</w:t>
            </w:r>
          </w:p>
        </w:tc>
      </w:tr>
      <w:tr w:rsidR="00BE30AF" w:rsidTr="00BE30AF">
        <w:trPr>
          <w:trHeight w:val="88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Комплектование книжных фондов библиотек муниципальных образований за счет средств местного бюджета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0610003</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1,6</w:t>
            </w:r>
          </w:p>
        </w:tc>
      </w:tr>
      <w:tr w:rsidR="00BE30AF" w:rsidTr="00BE30AF">
        <w:trPr>
          <w:trHeight w:val="6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lastRenderedPageBreak/>
              <w:t>Предоставление субсидий бюджетным, автономным учреждениям и иным некоммерческим организациям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0610003</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600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1,6</w:t>
            </w:r>
          </w:p>
        </w:tc>
      </w:tr>
      <w:tr w:rsidR="00BE30AF" w:rsidTr="00BE30AF">
        <w:trPr>
          <w:trHeight w:val="3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Субсидии бюджетным учреждениям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0610003</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610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1,6</w:t>
            </w:r>
          </w:p>
        </w:tc>
      </w:tr>
      <w:tr w:rsidR="00BE30AF" w:rsidTr="00BE30AF">
        <w:trPr>
          <w:trHeight w:val="40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Библиотеки (обеспечение деятельности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0610099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4 438,2</w:t>
            </w:r>
          </w:p>
        </w:tc>
      </w:tr>
      <w:tr w:rsidR="00BE30AF" w:rsidTr="00BE30AF">
        <w:trPr>
          <w:trHeight w:val="70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0610099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600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4 438,2</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Субсидии бюджетным учреждениям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0610099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610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4 438,2</w:t>
            </w:r>
          </w:p>
        </w:tc>
      </w:tr>
      <w:tr w:rsidR="00BE30AF" w:rsidTr="00BE30AF">
        <w:trPr>
          <w:trHeight w:val="58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Муниципальная программа "Доступная среда на 2014-2016 годы"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4000028</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15,0</w:t>
            </w:r>
          </w:p>
        </w:tc>
      </w:tr>
      <w:tr w:rsidR="00BE30AF" w:rsidTr="00BE30AF">
        <w:trPr>
          <w:trHeight w:val="6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4000028</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600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15,0</w:t>
            </w:r>
          </w:p>
        </w:tc>
      </w:tr>
      <w:tr w:rsidR="00BE30AF" w:rsidTr="00BE30AF">
        <w:trPr>
          <w:trHeight w:val="40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Субсидии бюджетным учреждениям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4000028</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610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15,0</w:t>
            </w:r>
          </w:p>
        </w:tc>
      </w:tr>
      <w:tr w:rsidR="00BE30AF" w:rsidTr="00BE30AF">
        <w:trPr>
          <w:trHeight w:val="9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межбюджетные трансферты на комплектование книжных фондов библиотек муниципальных образований  области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5015144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3,7</w:t>
            </w:r>
          </w:p>
        </w:tc>
      </w:tr>
      <w:tr w:rsidR="00BE30AF" w:rsidTr="00BE30AF">
        <w:trPr>
          <w:trHeight w:val="72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5015144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600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3,7</w:t>
            </w:r>
          </w:p>
        </w:tc>
      </w:tr>
      <w:tr w:rsidR="00BE30AF" w:rsidTr="00BE30AF">
        <w:trPr>
          <w:trHeight w:val="3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Субсидии бюджетным учреждениям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5015144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610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3,7</w:t>
            </w:r>
          </w:p>
        </w:tc>
      </w:tr>
      <w:tr w:rsidR="00BE30AF" w:rsidTr="00BE30AF">
        <w:trPr>
          <w:trHeight w:val="12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5015146</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71,3</w:t>
            </w:r>
          </w:p>
        </w:tc>
      </w:tr>
      <w:tr w:rsidR="00BE30AF" w:rsidTr="00BE30AF">
        <w:trPr>
          <w:trHeight w:val="6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5015146</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600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71,3</w:t>
            </w:r>
          </w:p>
        </w:tc>
      </w:tr>
      <w:tr w:rsidR="00BE30AF" w:rsidTr="00BE30AF">
        <w:trPr>
          <w:trHeight w:val="3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Субсидии бюджетным учреждениям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5015146</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610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71,3</w:t>
            </w:r>
          </w:p>
        </w:tc>
      </w:tr>
      <w:tr w:rsidR="00BE30AF" w:rsidTr="00BE30AF">
        <w:trPr>
          <w:trHeight w:val="6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Государственная поддержка муниципальных учреждений культуры)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5015147</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100,0</w:t>
            </w:r>
          </w:p>
        </w:tc>
      </w:tr>
      <w:tr w:rsidR="00BE30AF" w:rsidTr="00BE30AF">
        <w:trPr>
          <w:trHeight w:val="61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5015147</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600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100,0</w:t>
            </w:r>
          </w:p>
        </w:tc>
      </w:tr>
      <w:tr w:rsidR="00BE30AF" w:rsidTr="00BE30AF">
        <w:trPr>
          <w:trHeight w:val="3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Субсидии бюджетным учреждениям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5015147</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610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100,0</w:t>
            </w:r>
          </w:p>
        </w:tc>
      </w:tr>
      <w:tr w:rsidR="00BE30AF" w:rsidTr="00BE30AF">
        <w:trPr>
          <w:trHeight w:val="6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Мероприятия государственной программы Российской Федерации "Доступная среда" на 2011 - 2015 годы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5025027</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35,0</w:t>
            </w:r>
          </w:p>
        </w:tc>
      </w:tr>
      <w:tr w:rsidR="00BE30AF" w:rsidTr="00BE30AF">
        <w:trPr>
          <w:trHeight w:val="6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5025027</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600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35,0</w:t>
            </w:r>
          </w:p>
        </w:tc>
      </w:tr>
      <w:tr w:rsidR="00BE30AF" w:rsidTr="00BE30AF">
        <w:trPr>
          <w:trHeight w:val="3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Субсидии бюджетным учреждениям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5025027</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610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35,0</w:t>
            </w:r>
          </w:p>
        </w:tc>
      </w:tr>
      <w:tr w:rsidR="00BE30AF" w:rsidTr="00BE30AF">
        <w:trPr>
          <w:trHeight w:val="255"/>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Другие вопросы в области культуры, кинематографии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1 963,9</w:t>
            </w:r>
          </w:p>
        </w:tc>
      </w:tr>
      <w:tr w:rsidR="00BE30AF" w:rsidTr="00BE30AF">
        <w:trPr>
          <w:trHeight w:val="57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Руководство и управление в сфере установленных функций органов местного самоуправления (Центральный аппарат)</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340,9</w:t>
            </w:r>
          </w:p>
        </w:tc>
      </w:tr>
      <w:tr w:rsidR="00BE30AF" w:rsidTr="00BE30AF">
        <w:trPr>
          <w:trHeight w:val="147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340,9</w:t>
            </w:r>
          </w:p>
        </w:tc>
      </w:tr>
      <w:tr w:rsidR="00BE30AF" w:rsidTr="00BE30AF">
        <w:trPr>
          <w:trHeight w:val="67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государственных (муниципальных) органов</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120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340,9</w:t>
            </w:r>
          </w:p>
        </w:tc>
      </w:tr>
      <w:tr w:rsidR="00BE30AF" w:rsidTr="00BE30AF">
        <w:trPr>
          <w:trHeight w:val="115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Учебно-методические  кабинеты, централизованные бухгалтерии, группы хозяйственного обслуживания образования (обеспечение деятельности казенных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1 623,0</w:t>
            </w:r>
          </w:p>
        </w:tc>
      </w:tr>
      <w:tr w:rsidR="00BE30AF" w:rsidTr="00BE30AF">
        <w:trPr>
          <w:trHeight w:val="147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1 442,7</w:t>
            </w:r>
          </w:p>
        </w:tc>
      </w:tr>
      <w:tr w:rsidR="00BE30AF" w:rsidTr="00BE30AF">
        <w:trPr>
          <w:trHeight w:val="3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казенных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1 442,7</w:t>
            </w:r>
          </w:p>
        </w:tc>
      </w:tr>
      <w:tr w:rsidR="00BE30AF" w:rsidTr="00BE30AF">
        <w:trPr>
          <w:trHeight w:val="6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163,9</w:t>
            </w:r>
          </w:p>
        </w:tc>
      </w:tr>
      <w:tr w:rsidR="00BE30AF" w:rsidTr="00BE30AF">
        <w:trPr>
          <w:trHeight w:val="61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163,9</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бюджетные ассигнования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16,4</w:t>
            </w:r>
          </w:p>
        </w:tc>
      </w:tr>
      <w:tr w:rsidR="00BE30AF" w:rsidTr="00BE30AF">
        <w:trPr>
          <w:trHeight w:val="201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068</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04</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830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16,4</w:t>
            </w:r>
          </w:p>
        </w:tc>
      </w:tr>
      <w:tr w:rsidR="00BE30AF" w:rsidTr="00BE30AF">
        <w:trPr>
          <w:trHeight w:val="111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b/>
                <w:bCs/>
                <w:sz w:val="22"/>
                <w:szCs w:val="22"/>
              </w:rPr>
            </w:pPr>
            <w:r>
              <w:rPr>
                <w:b/>
                <w:bCs/>
                <w:sz w:val="22"/>
                <w:szCs w:val="22"/>
              </w:rPr>
              <w:t>Муниципальное казённое учреждение "Централизованная бухгалтерия администрации Воскресенского муниципального района"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070</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b/>
                <w:bCs/>
                <w:sz w:val="22"/>
                <w:szCs w:val="22"/>
              </w:rPr>
            </w:pPr>
            <w:r>
              <w:rPr>
                <w:b/>
                <w:bCs/>
                <w:sz w:val="22"/>
                <w:szCs w:val="22"/>
              </w:rPr>
              <w:t>1 964,1</w:t>
            </w:r>
          </w:p>
        </w:tc>
      </w:tr>
      <w:tr w:rsidR="00BE30AF" w:rsidTr="00BE30AF">
        <w:trPr>
          <w:trHeight w:val="32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Общегосударственные вопросы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070</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1 404,1</w:t>
            </w:r>
          </w:p>
        </w:tc>
      </w:tr>
      <w:tr w:rsidR="00BE30AF" w:rsidTr="00BE30AF">
        <w:trPr>
          <w:trHeight w:val="37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Другие общегосударственные вопросы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070</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1 404,1</w:t>
            </w:r>
          </w:p>
        </w:tc>
      </w:tr>
      <w:tr w:rsidR="00BE30AF" w:rsidTr="00BE30AF">
        <w:trPr>
          <w:trHeight w:val="12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Учреждения по обеспечению хозяйственного обслуживания, централизованные бухгалтерии органов местного самоуправления (обеспечение деятельности казенных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070</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1 404,1</w:t>
            </w:r>
          </w:p>
        </w:tc>
      </w:tr>
      <w:tr w:rsidR="00BE30AF" w:rsidTr="00BE30AF">
        <w:trPr>
          <w:trHeight w:val="152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070</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1 400,7</w:t>
            </w:r>
          </w:p>
        </w:tc>
      </w:tr>
      <w:tr w:rsidR="00BE30AF" w:rsidTr="00BE30AF">
        <w:trPr>
          <w:trHeight w:val="42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казенных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070</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1 400,7</w:t>
            </w:r>
          </w:p>
        </w:tc>
      </w:tr>
      <w:tr w:rsidR="00BE30AF" w:rsidTr="00BE30AF">
        <w:trPr>
          <w:trHeight w:val="3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бюджетные ассигнования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070</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3,4</w:t>
            </w:r>
          </w:p>
        </w:tc>
      </w:tr>
      <w:tr w:rsidR="00BE30AF" w:rsidTr="00BE30AF">
        <w:trPr>
          <w:trHeight w:val="44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lastRenderedPageBreak/>
              <w:t>Уплата налогов, сборов и иных платежей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070</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850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3,4</w:t>
            </w:r>
          </w:p>
        </w:tc>
      </w:tr>
      <w:tr w:rsidR="00BE30AF" w:rsidTr="00BE30AF">
        <w:trPr>
          <w:trHeight w:val="44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Социальная политика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070</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560,0</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Социальное обеспечение населения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070</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560,0</w:t>
            </w:r>
          </w:p>
        </w:tc>
      </w:tr>
      <w:tr w:rsidR="00BE30AF" w:rsidTr="00BE30AF">
        <w:trPr>
          <w:trHeight w:val="12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Предоставление денежных выплат медицинским и фармацевтическим работникам, работающим и проживающим в сельской местности, по оплате жилых помещений и коммунальных услуг</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070</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0710505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560,0</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Социальное обеспечение и иные выплаты населению</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070</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0710505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300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560,0</w:t>
            </w:r>
          </w:p>
        </w:tc>
      </w:tr>
      <w:tr w:rsidR="00BE30AF" w:rsidTr="00BE30AF">
        <w:trPr>
          <w:trHeight w:val="61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Публичные нормативные социальные выплаты гражданам</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070</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0710505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310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560,0</w:t>
            </w:r>
          </w:p>
        </w:tc>
      </w:tr>
      <w:tr w:rsidR="00BE30AF" w:rsidTr="00BE30AF">
        <w:trPr>
          <w:trHeight w:val="12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b/>
                <w:bCs/>
                <w:sz w:val="22"/>
                <w:szCs w:val="22"/>
              </w:rPr>
            </w:pPr>
            <w:r>
              <w:rPr>
                <w:b/>
                <w:bCs/>
                <w:sz w:val="22"/>
                <w:szCs w:val="22"/>
              </w:rPr>
              <w:t>Муниципальное  казённое учреждение "Управление материально-технического обеспечения администрации Воскресенского муниципального района"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b/>
                <w:bCs/>
                <w:sz w:val="22"/>
                <w:szCs w:val="22"/>
              </w:rPr>
            </w:pPr>
            <w:r>
              <w:rPr>
                <w:b/>
                <w:bCs/>
                <w:sz w:val="22"/>
                <w:szCs w:val="22"/>
              </w:rPr>
              <w:t>6 905,1</w:t>
            </w:r>
          </w:p>
        </w:tc>
      </w:tr>
      <w:tr w:rsidR="00BE30AF" w:rsidTr="00BE30AF">
        <w:trPr>
          <w:trHeight w:val="38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Общегосударственные вопросы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6 027,3</w:t>
            </w:r>
          </w:p>
        </w:tc>
      </w:tr>
      <w:tr w:rsidR="00BE30AF" w:rsidTr="00BE30AF">
        <w:trPr>
          <w:trHeight w:val="3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Другие общегосударственные вопросы</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6 027,3</w:t>
            </w:r>
          </w:p>
        </w:tc>
      </w:tr>
      <w:tr w:rsidR="00BE30AF" w:rsidTr="00BE30AF">
        <w:trPr>
          <w:trHeight w:val="121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Учреждения по обеспечению хозяйственного обслуживания, централизованные бухгалтерии органов местного самоуправления (уплата налога на имущество организаций, транспортного и земельного налога)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2,9</w:t>
            </w:r>
          </w:p>
        </w:tc>
      </w:tr>
      <w:tr w:rsidR="00BE30AF" w:rsidTr="00BE30AF">
        <w:trPr>
          <w:trHeight w:val="3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бюджетные ассигнования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2,9</w:t>
            </w:r>
          </w:p>
        </w:tc>
      </w:tr>
      <w:tr w:rsidR="00BE30AF" w:rsidTr="00BE30AF">
        <w:trPr>
          <w:trHeight w:val="42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Уплата налогов, сборов и иных платежей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0209395</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850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2,9</w:t>
            </w:r>
          </w:p>
        </w:tc>
      </w:tr>
      <w:tr w:rsidR="00BE30AF" w:rsidTr="00BE30AF">
        <w:trPr>
          <w:trHeight w:val="123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Учреждения по обеспечению хозяйственного обслуживания, централизованные бухгалтерии органов местного самоуправления (обеспечение деятельности казенных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6 024,4</w:t>
            </w:r>
          </w:p>
        </w:tc>
      </w:tr>
      <w:tr w:rsidR="00BE30AF" w:rsidTr="00BE30AF">
        <w:trPr>
          <w:trHeight w:val="152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3 424,2</w:t>
            </w:r>
          </w:p>
        </w:tc>
      </w:tr>
      <w:tr w:rsidR="00BE30AF" w:rsidTr="00BE30AF">
        <w:trPr>
          <w:trHeight w:val="49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казенных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3 424,2</w:t>
            </w:r>
          </w:p>
        </w:tc>
      </w:tr>
      <w:tr w:rsidR="00BE30AF" w:rsidTr="00BE30AF">
        <w:trPr>
          <w:trHeight w:val="6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2 567,7</w:t>
            </w:r>
          </w:p>
        </w:tc>
      </w:tr>
      <w:tr w:rsidR="00BE30AF" w:rsidTr="00BE30AF">
        <w:trPr>
          <w:trHeight w:val="58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2 567,7</w:t>
            </w:r>
          </w:p>
        </w:tc>
      </w:tr>
      <w:tr w:rsidR="00BE30AF" w:rsidTr="00BE30AF">
        <w:trPr>
          <w:trHeight w:val="37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бюджетные ассигнования</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32,5</w:t>
            </w:r>
          </w:p>
        </w:tc>
      </w:tr>
      <w:tr w:rsidR="00BE30AF" w:rsidTr="00BE30AF">
        <w:trPr>
          <w:trHeight w:val="200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lastRenderedPageBreak/>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13</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830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32,5</w:t>
            </w:r>
          </w:p>
        </w:tc>
      </w:tr>
      <w:tr w:rsidR="00BE30AF" w:rsidTr="00BE30AF">
        <w:trPr>
          <w:trHeight w:val="60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Национальная безопасность и правоохранительная деятельность</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877,8</w:t>
            </w:r>
          </w:p>
        </w:tc>
      </w:tr>
      <w:tr w:rsidR="00BE30AF" w:rsidTr="00BE30AF">
        <w:trPr>
          <w:trHeight w:val="960"/>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Защита населения и территории от последствий чрезвычайных ситуаций природного и техногенного характера, гражданская оборона</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877,8</w:t>
            </w:r>
          </w:p>
        </w:tc>
      </w:tr>
      <w:tr w:rsidR="00BE30AF" w:rsidTr="00BE30AF">
        <w:trPr>
          <w:trHeight w:val="124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Учреждения по обеспечению хозяйственного обслуживания, централизованные бухгалтерии органов местного самоуправления (обеспечение деятельности казенных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877,8</w:t>
            </w:r>
          </w:p>
        </w:tc>
      </w:tr>
      <w:tr w:rsidR="00BE30AF" w:rsidTr="00BE30AF">
        <w:trPr>
          <w:trHeight w:val="1512"/>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866,5</w:t>
            </w:r>
          </w:p>
        </w:tc>
      </w:tr>
      <w:tr w:rsidR="00BE30AF" w:rsidTr="00BE30AF">
        <w:trPr>
          <w:trHeight w:val="409"/>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Расходы на выплаты персоналу казенных учреждений</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110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866,5</w:t>
            </w:r>
          </w:p>
        </w:tc>
      </w:tr>
      <w:tr w:rsidR="00BE30AF" w:rsidTr="00BE30AF">
        <w:trPr>
          <w:trHeight w:val="623"/>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Закупка товаров, работ и услуг для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200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11,3</w:t>
            </w:r>
          </w:p>
        </w:tc>
      </w:tr>
      <w:tr w:rsidR="00BE30AF" w:rsidTr="00BE30AF">
        <w:trPr>
          <w:trHeight w:val="398"/>
        </w:trPr>
        <w:tc>
          <w:tcPr>
            <w:tcW w:w="5131" w:type="dxa"/>
            <w:tcBorders>
              <w:top w:val="nil"/>
              <w:left w:val="single" w:sz="4" w:space="0" w:color="auto"/>
              <w:bottom w:val="single" w:sz="4" w:space="0" w:color="auto"/>
              <w:right w:val="single" w:sz="4" w:space="0" w:color="auto"/>
            </w:tcBorders>
            <w:shd w:val="clear" w:color="auto" w:fill="auto"/>
          </w:tcPr>
          <w:p w:rsidR="00BE30AF" w:rsidRDefault="00BE30AF">
            <w:pPr>
              <w:rPr>
                <w:sz w:val="22"/>
                <w:szCs w:val="22"/>
              </w:rPr>
            </w:pPr>
            <w:r>
              <w:rPr>
                <w:sz w:val="22"/>
                <w:szCs w:val="22"/>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071</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03</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09</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240</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sz w:val="22"/>
                <w:szCs w:val="22"/>
              </w:rPr>
            </w:pPr>
            <w:r>
              <w:rPr>
                <w:sz w:val="22"/>
                <w:szCs w:val="22"/>
              </w:rPr>
              <w:t>11,3</w:t>
            </w:r>
          </w:p>
        </w:tc>
      </w:tr>
      <w:tr w:rsidR="00BE30AF" w:rsidTr="00BE30AF">
        <w:trPr>
          <w:trHeight w:val="409"/>
        </w:trPr>
        <w:tc>
          <w:tcPr>
            <w:tcW w:w="5131" w:type="dxa"/>
            <w:tcBorders>
              <w:top w:val="nil"/>
              <w:left w:val="single" w:sz="4" w:space="0" w:color="auto"/>
              <w:bottom w:val="single" w:sz="4" w:space="0" w:color="auto"/>
              <w:right w:val="single" w:sz="4" w:space="0" w:color="auto"/>
            </w:tcBorders>
            <w:shd w:val="clear" w:color="auto" w:fill="auto"/>
            <w:noWrap/>
            <w:vAlign w:val="bottom"/>
          </w:tcPr>
          <w:p w:rsidR="00BE30AF" w:rsidRDefault="00BE30AF">
            <w:pPr>
              <w:jc w:val="center"/>
              <w:rPr>
                <w:b/>
                <w:bCs/>
                <w:sz w:val="22"/>
                <w:szCs w:val="22"/>
              </w:rPr>
            </w:pPr>
            <w:r>
              <w:rPr>
                <w:b/>
                <w:bCs/>
                <w:sz w:val="22"/>
                <w:szCs w:val="22"/>
              </w:rPr>
              <w:t>Всего</w:t>
            </w:r>
          </w:p>
        </w:tc>
        <w:tc>
          <w:tcPr>
            <w:tcW w:w="563"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5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640"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986"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618" w:type="dxa"/>
            <w:tcBorders>
              <w:top w:val="nil"/>
              <w:left w:val="nil"/>
              <w:bottom w:val="single" w:sz="4" w:space="0" w:color="auto"/>
              <w:right w:val="single" w:sz="4" w:space="0" w:color="auto"/>
            </w:tcBorders>
            <w:shd w:val="clear" w:color="auto" w:fill="auto"/>
            <w:noWrap/>
            <w:vAlign w:val="bottom"/>
          </w:tcPr>
          <w:p w:rsidR="00BE30AF" w:rsidRDefault="00BE30AF">
            <w:pPr>
              <w:jc w:val="center"/>
              <w:rPr>
                <w:sz w:val="22"/>
                <w:szCs w:val="22"/>
              </w:rPr>
            </w:pPr>
            <w:r>
              <w:rPr>
                <w:sz w:val="22"/>
                <w:szCs w:val="22"/>
              </w:rPr>
              <w:t> </w:t>
            </w:r>
          </w:p>
        </w:tc>
        <w:tc>
          <w:tcPr>
            <w:tcW w:w="1420" w:type="dxa"/>
            <w:tcBorders>
              <w:top w:val="nil"/>
              <w:left w:val="nil"/>
              <w:bottom w:val="single" w:sz="4" w:space="0" w:color="auto"/>
              <w:right w:val="single" w:sz="4" w:space="0" w:color="auto"/>
            </w:tcBorders>
            <w:shd w:val="clear" w:color="auto" w:fill="auto"/>
            <w:noWrap/>
            <w:vAlign w:val="bottom"/>
          </w:tcPr>
          <w:p w:rsidR="00BE30AF" w:rsidRDefault="00BE30AF">
            <w:pPr>
              <w:jc w:val="right"/>
              <w:rPr>
                <w:b/>
                <w:bCs/>
                <w:sz w:val="22"/>
                <w:szCs w:val="22"/>
              </w:rPr>
            </w:pPr>
            <w:r>
              <w:rPr>
                <w:b/>
                <w:bCs/>
                <w:sz w:val="22"/>
                <w:szCs w:val="22"/>
              </w:rPr>
              <w:t>186 797,6</w:t>
            </w:r>
          </w:p>
        </w:tc>
      </w:tr>
    </w:tbl>
    <w:p w:rsidR="00E101BE" w:rsidRDefault="00E101BE"/>
    <w:p w:rsidR="00E101BE" w:rsidRDefault="00E101BE"/>
    <w:tbl>
      <w:tblPr>
        <w:tblW w:w="9360" w:type="dxa"/>
        <w:tblInd w:w="-252" w:type="dxa"/>
        <w:tblLook w:val="0000" w:firstRow="0" w:lastRow="0" w:firstColumn="0" w:lastColumn="0" w:noHBand="0" w:noVBand="0"/>
      </w:tblPr>
      <w:tblGrid>
        <w:gridCol w:w="5049"/>
        <w:gridCol w:w="211"/>
        <w:gridCol w:w="586"/>
        <w:gridCol w:w="640"/>
        <w:gridCol w:w="1120"/>
        <w:gridCol w:w="618"/>
        <w:gridCol w:w="1136"/>
      </w:tblGrid>
      <w:tr w:rsidR="00673586" w:rsidTr="008D3E12">
        <w:trPr>
          <w:trHeight w:val="300"/>
        </w:trPr>
        <w:tc>
          <w:tcPr>
            <w:tcW w:w="5260" w:type="dxa"/>
            <w:gridSpan w:val="2"/>
            <w:tcBorders>
              <w:top w:val="nil"/>
              <w:left w:val="nil"/>
              <w:bottom w:val="nil"/>
              <w:right w:val="nil"/>
            </w:tcBorders>
            <w:shd w:val="clear" w:color="auto" w:fill="auto"/>
            <w:noWrap/>
            <w:vAlign w:val="bottom"/>
          </w:tcPr>
          <w:p w:rsidR="00673586" w:rsidRDefault="00673586">
            <w:pPr>
              <w:rPr>
                <w:sz w:val="22"/>
                <w:szCs w:val="22"/>
              </w:rPr>
            </w:pPr>
          </w:p>
        </w:tc>
        <w:tc>
          <w:tcPr>
            <w:tcW w:w="4100" w:type="dxa"/>
            <w:gridSpan w:val="5"/>
            <w:tcBorders>
              <w:top w:val="nil"/>
              <w:left w:val="nil"/>
              <w:bottom w:val="nil"/>
              <w:right w:val="nil"/>
            </w:tcBorders>
            <w:shd w:val="clear" w:color="auto" w:fill="auto"/>
            <w:noWrap/>
            <w:vAlign w:val="bottom"/>
          </w:tcPr>
          <w:p w:rsidR="00673586" w:rsidRDefault="00673586">
            <w:pPr>
              <w:rPr>
                <w:sz w:val="20"/>
                <w:szCs w:val="20"/>
              </w:rPr>
            </w:pPr>
            <w:r>
              <w:rPr>
                <w:sz w:val="20"/>
                <w:szCs w:val="20"/>
              </w:rPr>
              <w:t>Приложение № 4 к решению</w:t>
            </w:r>
          </w:p>
        </w:tc>
      </w:tr>
      <w:tr w:rsidR="00673586" w:rsidTr="008D3E12">
        <w:trPr>
          <w:trHeight w:val="300"/>
        </w:trPr>
        <w:tc>
          <w:tcPr>
            <w:tcW w:w="5260" w:type="dxa"/>
            <w:gridSpan w:val="2"/>
            <w:tcBorders>
              <w:top w:val="nil"/>
              <w:left w:val="nil"/>
              <w:bottom w:val="nil"/>
              <w:right w:val="nil"/>
            </w:tcBorders>
            <w:shd w:val="clear" w:color="auto" w:fill="auto"/>
            <w:noWrap/>
            <w:vAlign w:val="bottom"/>
          </w:tcPr>
          <w:p w:rsidR="00673586" w:rsidRDefault="00673586">
            <w:pPr>
              <w:rPr>
                <w:sz w:val="22"/>
                <w:szCs w:val="22"/>
              </w:rPr>
            </w:pPr>
          </w:p>
        </w:tc>
        <w:tc>
          <w:tcPr>
            <w:tcW w:w="4100" w:type="dxa"/>
            <w:gridSpan w:val="5"/>
            <w:tcBorders>
              <w:top w:val="nil"/>
              <w:left w:val="nil"/>
              <w:bottom w:val="nil"/>
              <w:right w:val="nil"/>
            </w:tcBorders>
            <w:shd w:val="clear" w:color="auto" w:fill="auto"/>
            <w:noWrap/>
            <w:vAlign w:val="bottom"/>
          </w:tcPr>
          <w:p w:rsidR="00673586" w:rsidRDefault="00673586">
            <w:pPr>
              <w:rPr>
                <w:sz w:val="20"/>
                <w:szCs w:val="20"/>
              </w:rPr>
            </w:pPr>
            <w:r>
              <w:rPr>
                <w:sz w:val="20"/>
                <w:szCs w:val="20"/>
              </w:rPr>
              <w:t>районного Собрания</w:t>
            </w:r>
          </w:p>
        </w:tc>
      </w:tr>
      <w:tr w:rsidR="00673586" w:rsidTr="008D3E12">
        <w:trPr>
          <w:trHeight w:val="300"/>
        </w:trPr>
        <w:tc>
          <w:tcPr>
            <w:tcW w:w="5260" w:type="dxa"/>
            <w:gridSpan w:val="2"/>
            <w:tcBorders>
              <w:top w:val="nil"/>
              <w:left w:val="nil"/>
              <w:bottom w:val="nil"/>
              <w:right w:val="nil"/>
            </w:tcBorders>
            <w:shd w:val="clear" w:color="auto" w:fill="auto"/>
            <w:noWrap/>
            <w:vAlign w:val="bottom"/>
          </w:tcPr>
          <w:p w:rsidR="00673586" w:rsidRDefault="00673586">
            <w:pPr>
              <w:rPr>
                <w:sz w:val="22"/>
                <w:szCs w:val="22"/>
              </w:rPr>
            </w:pPr>
          </w:p>
        </w:tc>
        <w:tc>
          <w:tcPr>
            <w:tcW w:w="4100" w:type="dxa"/>
            <w:gridSpan w:val="5"/>
            <w:tcBorders>
              <w:top w:val="nil"/>
              <w:left w:val="nil"/>
              <w:bottom w:val="nil"/>
              <w:right w:val="nil"/>
            </w:tcBorders>
            <w:shd w:val="clear" w:color="auto" w:fill="auto"/>
            <w:noWrap/>
            <w:vAlign w:val="bottom"/>
          </w:tcPr>
          <w:p w:rsidR="00673586" w:rsidRDefault="00EE066E">
            <w:pPr>
              <w:rPr>
                <w:sz w:val="20"/>
                <w:szCs w:val="20"/>
              </w:rPr>
            </w:pPr>
            <w:r>
              <w:rPr>
                <w:rFonts w:ascii="Times New Roman CYR" w:hAnsi="Times New Roman CYR" w:cs="Times New Roman CYR"/>
                <w:sz w:val="20"/>
                <w:szCs w:val="20"/>
              </w:rPr>
              <w:t>№ 33  от 26.05.2016 года</w:t>
            </w:r>
          </w:p>
        </w:tc>
      </w:tr>
      <w:tr w:rsidR="00673586" w:rsidTr="008D3E12">
        <w:trPr>
          <w:trHeight w:val="300"/>
        </w:trPr>
        <w:tc>
          <w:tcPr>
            <w:tcW w:w="5260" w:type="dxa"/>
            <w:gridSpan w:val="2"/>
            <w:tcBorders>
              <w:top w:val="nil"/>
              <w:left w:val="nil"/>
              <w:bottom w:val="nil"/>
              <w:right w:val="nil"/>
            </w:tcBorders>
            <w:shd w:val="clear" w:color="auto" w:fill="auto"/>
            <w:noWrap/>
            <w:vAlign w:val="bottom"/>
          </w:tcPr>
          <w:p w:rsidR="00673586" w:rsidRDefault="00673586">
            <w:pPr>
              <w:rPr>
                <w:sz w:val="22"/>
                <w:szCs w:val="22"/>
              </w:rPr>
            </w:pPr>
          </w:p>
        </w:tc>
        <w:tc>
          <w:tcPr>
            <w:tcW w:w="586" w:type="dxa"/>
            <w:tcBorders>
              <w:top w:val="nil"/>
              <w:left w:val="nil"/>
              <w:bottom w:val="nil"/>
              <w:right w:val="nil"/>
            </w:tcBorders>
            <w:shd w:val="clear" w:color="auto" w:fill="auto"/>
            <w:noWrap/>
            <w:vAlign w:val="bottom"/>
          </w:tcPr>
          <w:p w:rsidR="00673586" w:rsidRDefault="00673586">
            <w:pPr>
              <w:rPr>
                <w:sz w:val="22"/>
                <w:szCs w:val="22"/>
              </w:rPr>
            </w:pPr>
          </w:p>
        </w:tc>
        <w:tc>
          <w:tcPr>
            <w:tcW w:w="640" w:type="dxa"/>
            <w:tcBorders>
              <w:top w:val="nil"/>
              <w:left w:val="nil"/>
              <w:bottom w:val="nil"/>
              <w:right w:val="nil"/>
            </w:tcBorders>
            <w:shd w:val="clear" w:color="auto" w:fill="auto"/>
            <w:noWrap/>
            <w:vAlign w:val="bottom"/>
          </w:tcPr>
          <w:p w:rsidR="00673586" w:rsidRDefault="00673586">
            <w:pPr>
              <w:rPr>
                <w:sz w:val="22"/>
                <w:szCs w:val="22"/>
              </w:rPr>
            </w:pPr>
          </w:p>
        </w:tc>
        <w:tc>
          <w:tcPr>
            <w:tcW w:w="1120" w:type="dxa"/>
            <w:tcBorders>
              <w:top w:val="nil"/>
              <w:left w:val="nil"/>
              <w:bottom w:val="nil"/>
              <w:right w:val="nil"/>
            </w:tcBorders>
            <w:shd w:val="clear" w:color="auto" w:fill="auto"/>
            <w:noWrap/>
            <w:vAlign w:val="bottom"/>
          </w:tcPr>
          <w:p w:rsidR="00673586" w:rsidRDefault="00673586">
            <w:pPr>
              <w:rPr>
                <w:sz w:val="22"/>
                <w:szCs w:val="22"/>
              </w:rPr>
            </w:pPr>
          </w:p>
        </w:tc>
        <w:tc>
          <w:tcPr>
            <w:tcW w:w="618" w:type="dxa"/>
            <w:tcBorders>
              <w:top w:val="nil"/>
              <w:left w:val="nil"/>
              <w:bottom w:val="nil"/>
              <w:right w:val="nil"/>
            </w:tcBorders>
            <w:shd w:val="clear" w:color="auto" w:fill="auto"/>
            <w:noWrap/>
            <w:vAlign w:val="bottom"/>
          </w:tcPr>
          <w:p w:rsidR="00673586" w:rsidRDefault="00673586">
            <w:pPr>
              <w:rPr>
                <w:sz w:val="22"/>
                <w:szCs w:val="22"/>
              </w:rPr>
            </w:pPr>
          </w:p>
        </w:tc>
        <w:tc>
          <w:tcPr>
            <w:tcW w:w="1136" w:type="dxa"/>
            <w:tcBorders>
              <w:top w:val="nil"/>
              <w:left w:val="nil"/>
              <w:bottom w:val="nil"/>
              <w:right w:val="nil"/>
            </w:tcBorders>
            <w:shd w:val="clear" w:color="auto" w:fill="auto"/>
            <w:noWrap/>
            <w:vAlign w:val="bottom"/>
          </w:tcPr>
          <w:p w:rsidR="00673586" w:rsidRDefault="00673586">
            <w:pPr>
              <w:rPr>
                <w:sz w:val="22"/>
                <w:szCs w:val="22"/>
              </w:rPr>
            </w:pPr>
          </w:p>
        </w:tc>
      </w:tr>
      <w:tr w:rsidR="00673586" w:rsidTr="008D3E12">
        <w:trPr>
          <w:trHeight w:val="315"/>
        </w:trPr>
        <w:tc>
          <w:tcPr>
            <w:tcW w:w="9360" w:type="dxa"/>
            <w:gridSpan w:val="7"/>
            <w:tcBorders>
              <w:top w:val="nil"/>
              <w:left w:val="nil"/>
              <w:bottom w:val="nil"/>
              <w:right w:val="nil"/>
            </w:tcBorders>
            <w:shd w:val="clear" w:color="auto" w:fill="auto"/>
            <w:noWrap/>
            <w:vAlign w:val="bottom"/>
          </w:tcPr>
          <w:p w:rsidR="00673586" w:rsidRDefault="00673586">
            <w:pPr>
              <w:jc w:val="center"/>
              <w:rPr>
                <w:b/>
                <w:bCs/>
              </w:rPr>
            </w:pPr>
            <w:r>
              <w:rPr>
                <w:b/>
                <w:bCs/>
              </w:rPr>
              <w:t xml:space="preserve">Распределение бюджетных ассигнований по разделам, подразделам, </w:t>
            </w:r>
          </w:p>
        </w:tc>
      </w:tr>
      <w:tr w:rsidR="00673586" w:rsidTr="008D3E12">
        <w:trPr>
          <w:trHeight w:val="240"/>
        </w:trPr>
        <w:tc>
          <w:tcPr>
            <w:tcW w:w="9360" w:type="dxa"/>
            <w:gridSpan w:val="7"/>
            <w:tcBorders>
              <w:top w:val="nil"/>
              <w:left w:val="nil"/>
              <w:bottom w:val="nil"/>
              <w:right w:val="nil"/>
            </w:tcBorders>
            <w:shd w:val="clear" w:color="auto" w:fill="auto"/>
            <w:vAlign w:val="bottom"/>
          </w:tcPr>
          <w:p w:rsidR="00673586" w:rsidRDefault="00673586">
            <w:pPr>
              <w:jc w:val="center"/>
              <w:rPr>
                <w:b/>
                <w:bCs/>
              </w:rPr>
            </w:pPr>
            <w:r>
              <w:rPr>
                <w:b/>
                <w:bCs/>
              </w:rPr>
              <w:t xml:space="preserve">целевым статьям и видам расходов классификации расходов бюджета </w:t>
            </w:r>
          </w:p>
        </w:tc>
      </w:tr>
      <w:tr w:rsidR="00673586" w:rsidTr="008D3E12">
        <w:trPr>
          <w:trHeight w:val="315"/>
        </w:trPr>
        <w:tc>
          <w:tcPr>
            <w:tcW w:w="9360" w:type="dxa"/>
            <w:gridSpan w:val="7"/>
            <w:tcBorders>
              <w:top w:val="nil"/>
              <w:left w:val="nil"/>
              <w:bottom w:val="nil"/>
              <w:right w:val="nil"/>
            </w:tcBorders>
            <w:shd w:val="clear" w:color="auto" w:fill="auto"/>
            <w:noWrap/>
            <w:vAlign w:val="bottom"/>
          </w:tcPr>
          <w:p w:rsidR="00673586" w:rsidRDefault="00673586">
            <w:pPr>
              <w:jc w:val="center"/>
              <w:rPr>
                <w:b/>
                <w:bCs/>
              </w:rPr>
            </w:pPr>
            <w:r>
              <w:rPr>
                <w:b/>
                <w:bCs/>
              </w:rPr>
              <w:t>Воскресенского муниципального района Саратовской области</w:t>
            </w:r>
          </w:p>
        </w:tc>
      </w:tr>
      <w:tr w:rsidR="00673586" w:rsidTr="008D3E12">
        <w:trPr>
          <w:trHeight w:val="315"/>
        </w:trPr>
        <w:tc>
          <w:tcPr>
            <w:tcW w:w="9360" w:type="dxa"/>
            <w:gridSpan w:val="7"/>
            <w:tcBorders>
              <w:top w:val="nil"/>
              <w:left w:val="nil"/>
              <w:bottom w:val="nil"/>
              <w:right w:val="nil"/>
            </w:tcBorders>
            <w:shd w:val="clear" w:color="auto" w:fill="auto"/>
            <w:noWrap/>
            <w:vAlign w:val="bottom"/>
          </w:tcPr>
          <w:p w:rsidR="00673586" w:rsidRDefault="00673586">
            <w:pPr>
              <w:jc w:val="center"/>
              <w:rPr>
                <w:b/>
                <w:bCs/>
              </w:rPr>
            </w:pPr>
            <w:r>
              <w:rPr>
                <w:b/>
                <w:bCs/>
              </w:rPr>
              <w:t>за 2015 год</w:t>
            </w:r>
          </w:p>
        </w:tc>
      </w:tr>
      <w:tr w:rsidR="00673586" w:rsidTr="008D3E12">
        <w:trPr>
          <w:trHeight w:val="203"/>
        </w:trPr>
        <w:tc>
          <w:tcPr>
            <w:tcW w:w="5049" w:type="dxa"/>
            <w:tcBorders>
              <w:top w:val="nil"/>
              <w:left w:val="nil"/>
              <w:bottom w:val="nil"/>
              <w:right w:val="nil"/>
            </w:tcBorders>
            <w:shd w:val="clear" w:color="auto" w:fill="auto"/>
            <w:noWrap/>
            <w:vAlign w:val="bottom"/>
          </w:tcPr>
          <w:p w:rsidR="00673586" w:rsidRDefault="00673586">
            <w:pPr>
              <w:jc w:val="center"/>
              <w:rPr>
                <w:b/>
                <w:bCs/>
              </w:rPr>
            </w:pPr>
          </w:p>
        </w:tc>
        <w:tc>
          <w:tcPr>
            <w:tcW w:w="797" w:type="dxa"/>
            <w:gridSpan w:val="2"/>
            <w:tcBorders>
              <w:top w:val="nil"/>
              <w:left w:val="nil"/>
              <w:bottom w:val="nil"/>
              <w:right w:val="nil"/>
            </w:tcBorders>
            <w:shd w:val="clear" w:color="auto" w:fill="auto"/>
            <w:noWrap/>
            <w:vAlign w:val="bottom"/>
          </w:tcPr>
          <w:p w:rsidR="00673586" w:rsidRDefault="00673586">
            <w:pPr>
              <w:jc w:val="center"/>
              <w:rPr>
                <w:b/>
                <w:bCs/>
              </w:rPr>
            </w:pPr>
          </w:p>
        </w:tc>
        <w:tc>
          <w:tcPr>
            <w:tcW w:w="640" w:type="dxa"/>
            <w:tcBorders>
              <w:top w:val="nil"/>
              <w:left w:val="nil"/>
              <w:bottom w:val="nil"/>
              <w:right w:val="nil"/>
            </w:tcBorders>
            <w:shd w:val="clear" w:color="auto" w:fill="auto"/>
            <w:noWrap/>
            <w:vAlign w:val="bottom"/>
          </w:tcPr>
          <w:p w:rsidR="00673586" w:rsidRDefault="00673586">
            <w:pPr>
              <w:jc w:val="center"/>
              <w:rPr>
                <w:b/>
                <w:bCs/>
              </w:rPr>
            </w:pPr>
          </w:p>
        </w:tc>
        <w:tc>
          <w:tcPr>
            <w:tcW w:w="1120" w:type="dxa"/>
            <w:tcBorders>
              <w:top w:val="nil"/>
              <w:left w:val="nil"/>
              <w:bottom w:val="nil"/>
              <w:right w:val="nil"/>
            </w:tcBorders>
            <w:shd w:val="clear" w:color="auto" w:fill="auto"/>
            <w:noWrap/>
            <w:vAlign w:val="bottom"/>
          </w:tcPr>
          <w:p w:rsidR="00673586" w:rsidRDefault="00673586">
            <w:pPr>
              <w:jc w:val="center"/>
              <w:rPr>
                <w:b/>
                <w:bCs/>
              </w:rPr>
            </w:pPr>
          </w:p>
        </w:tc>
        <w:tc>
          <w:tcPr>
            <w:tcW w:w="618" w:type="dxa"/>
            <w:tcBorders>
              <w:top w:val="nil"/>
              <w:left w:val="nil"/>
              <w:bottom w:val="nil"/>
              <w:right w:val="nil"/>
            </w:tcBorders>
            <w:shd w:val="clear" w:color="auto" w:fill="auto"/>
            <w:noWrap/>
            <w:vAlign w:val="bottom"/>
          </w:tcPr>
          <w:p w:rsidR="00673586" w:rsidRDefault="00673586">
            <w:pPr>
              <w:jc w:val="center"/>
              <w:rPr>
                <w:b/>
                <w:bCs/>
              </w:rPr>
            </w:pPr>
          </w:p>
        </w:tc>
        <w:tc>
          <w:tcPr>
            <w:tcW w:w="1136" w:type="dxa"/>
            <w:tcBorders>
              <w:top w:val="nil"/>
              <w:left w:val="nil"/>
              <w:bottom w:val="nil"/>
              <w:right w:val="nil"/>
            </w:tcBorders>
            <w:shd w:val="clear" w:color="auto" w:fill="auto"/>
            <w:noWrap/>
            <w:vAlign w:val="bottom"/>
          </w:tcPr>
          <w:p w:rsidR="00673586" w:rsidRDefault="00673586">
            <w:pPr>
              <w:jc w:val="center"/>
              <w:rPr>
                <w:b/>
                <w:bCs/>
              </w:rPr>
            </w:pPr>
          </w:p>
        </w:tc>
      </w:tr>
      <w:tr w:rsidR="00673586" w:rsidTr="008D3E12">
        <w:trPr>
          <w:trHeight w:val="300"/>
        </w:trPr>
        <w:tc>
          <w:tcPr>
            <w:tcW w:w="5049" w:type="dxa"/>
            <w:tcBorders>
              <w:top w:val="nil"/>
              <w:left w:val="nil"/>
              <w:bottom w:val="nil"/>
              <w:right w:val="nil"/>
            </w:tcBorders>
            <w:shd w:val="clear" w:color="auto" w:fill="auto"/>
            <w:vAlign w:val="center"/>
          </w:tcPr>
          <w:p w:rsidR="00673586" w:rsidRDefault="00673586">
            <w:pPr>
              <w:rPr>
                <w:b/>
                <w:bCs/>
                <w:sz w:val="22"/>
                <w:szCs w:val="22"/>
              </w:rPr>
            </w:pPr>
          </w:p>
        </w:tc>
        <w:tc>
          <w:tcPr>
            <w:tcW w:w="797" w:type="dxa"/>
            <w:gridSpan w:val="2"/>
            <w:tcBorders>
              <w:top w:val="nil"/>
              <w:left w:val="nil"/>
              <w:bottom w:val="nil"/>
              <w:right w:val="nil"/>
            </w:tcBorders>
            <w:shd w:val="clear" w:color="auto" w:fill="auto"/>
            <w:vAlign w:val="center"/>
          </w:tcPr>
          <w:p w:rsidR="00673586" w:rsidRDefault="00673586">
            <w:pPr>
              <w:rPr>
                <w:b/>
                <w:bCs/>
                <w:sz w:val="22"/>
                <w:szCs w:val="22"/>
              </w:rPr>
            </w:pPr>
          </w:p>
        </w:tc>
        <w:tc>
          <w:tcPr>
            <w:tcW w:w="640" w:type="dxa"/>
            <w:tcBorders>
              <w:top w:val="nil"/>
              <w:left w:val="nil"/>
              <w:bottom w:val="nil"/>
              <w:right w:val="nil"/>
            </w:tcBorders>
            <w:shd w:val="clear" w:color="auto" w:fill="auto"/>
            <w:vAlign w:val="center"/>
          </w:tcPr>
          <w:p w:rsidR="00673586" w:rsidRDefault="00673586">
            <w:pPr>
              <w:rPr>
                <w:b/>
                <w:bCs/>
                <w:sz w:val="22"/>
                <w:szCs w:val="22"/>
              </w:rPr>
            </w:pPr>
          </w:p>
        </w:tc>
        <w:tc>
          <w:tcPr>
            <w:tcW w:w="1120" w:type="dxa"/>
            <w:tcBorders>
              <w:top w:val="nil"/>
              <w:left w:val="nil"/>
              <w:bottom w:val="nil"/>
              <w:right w:val="nil"/>
            </w:tcBorders>
            <w:shd w:val="clear" w:color="auto" w:fill="auto"/>
            <w:vAlign w:val="center"/>
          </w:tcPr>
          <w:p w:rsidR="00673586" w:rsidRDefault="00673586">
            <w:pPr>
              <w:rPr>
                <w:b/>
                <w:bCs/>
                <w:sz w:val="22"/>
                <w:szCs w:val="22"/>
              </w:rPr>
            </w:pPr>
          </w:p>
        </w:tc>
        <w:tc>
          <w:tcPr>
            <w:tcW w:w="1754" w:type="dxa"/>
            <w:gridSpan w:val="2"/>
            <w:tcBorders>
              <w:top w:val="nil"/>
              <w:left w:val="nil"/>
              <w:bottom w:val="nil"/>
              <w:right w:val="nil"/>
            </w:tcBorders>
            <w:shd w:val="clear" w:color="auto" w:fill="auto"/>
            <w:vAlign w:val="center"/>
          </w:tcPr>
          <w:p w:rsidR="00673586" w:rsidRDefault="00673586">
            <w:pPr>
              <w:jc w:val="center"/>
              <w:rPr>
                <w:sz w:val="22"/>
                <w:szCs w:val="22"/>
              </w:rPr>
            </w:pPr>
            <w:r>
              <w:rPr>
                <w:sz w:val="22"/>
                <w:szCs w:val="22"/>
              </w:rPr>
              <w:t>(тыс. руб.)</w:t>
            </w:r>
          </w:p>
        </w:tc>
      </w:tr>
      <w:tr w:rsidR="00673586" w:rsidTr="008D3E12">
        <w:trPr>
          <w:trHeight w:val="255"/>
        </w:trPr>
        <w:tc>
          <w:tcPr>
            <w:tcW w:w="5049" w:type="dxa"/>
            <w:tcBorders>
              <w:top w:val="nil"/>
              <w:left w:val="nil"/>
              <w:bottom w:val="nil"/>
              <w:right w:val="nil"/>
            </w:tcBorders>
            <w:shd w:val="clear" w:color="auto" w:fill="auto"/>
            <w:noWrap/>
            <w:vAlign w:val="bottom"/>
          </w:tcPr>
          <w:p w:rsidR="00673586" w:rsidRDefault="00673586">
            <w:pPr>
              <w:rPr>
                <w:sz w:val="22"/>
                <w:szCs w:val="22"/>
              </w:rPr>
            </w:pPr>
          </w:p>
        </w:tc>
        <w:tc>
          <w:tcPr>
            <w:tcW w:w="797" w:type="dxa"/>
            <w:gridSpan w:val="2"/>
            <w:tcBorders>
              <w:top w:val="nil"/>
              <w:left w:val="nil"/>
              <w:bottom w:val="nil"/>
              <w:right w:val="nil"/>
            </w:tcBorders>
            <w:shd w:val="clear" w:color="auto" w:fill="auto"/>
            <w:noWrap/>
            <w:vAlign w:val="bottom"/>
          </w:tcPr>
          <w:p w:rsidR="00673586" w:rsidRDefault="00673586">
            <w:pPr>
              <w:rPr>
                <w:sz w:val="22"/>
                <w:szCs w:val="22"/>
              </w:rPr>
            </w:pPr>
          </w:p>
        </w:tc>
        <w:tc>
          <w:tcPr>
            <w:tcW w:w="640" w:type="dxa"/>
            <w:tcBorders>
              <w:top w:val="nil"/>
              <w:left w:val="nil"/>
              <w:bottom w:val="nil"/>
              <w:right w:val="nil"/>
            </w:tcBorders>
            <w:shd w:val="clear" w:color="auto" w:fill="auto"/>
            <w:noWrap/>
            <w:vAlign w:val="bottom"/>
          </w:tcPr>
          <w:p w:rsidR="00673586" w:rsidRDefault="00673586">
            <w:pPr>
              <w:rPr>
                <w:sz w:val="22"/>
                <w:szCs w:val="22"/>
              </w:rPr>
            </w:pPr>
          </w:p>
        </w:tc>
        <w:tc>
          <w:tcPr>
            <w:tcW w:w="1120" w:type="dxa"/>
            <w:tcBorders>
              <w:top w:val="nil"/>
              <w:left w:val="nil"/>
              <w:bottom w:val="nil"/>
              <w:right w:val="nil"/>
            </w:tcBorders>
            <w:shd w:val="clear" w:color="auto" w:fill="auto"/>
            <w:noWrap/>
            <w:vAlign w:val="bottom"/>
          </w:tcPr>
          <w:p w:rsidR="00673586" w:rsidRDefault="00673586">
            <w:pPr>
              <w:rPr>
                <w:sz w:val="22"/>
                <w:szCs w:val="22"/>
              </w:rPr>
            </w:pPr>
          </w:p>
        </w:tc>
        <w:tc>
          <w:tcPr>
            <w:tcW w:w="618" w:type="dxa"/>
            <w:tcBorders>
              <w:top w:val="nil"/>
              <w:left w:val="nil"/>
              <w:bottom w:val="nil"/>
              <w:right w:val="nil"/>
            </w:tcBorders>
            <w:shd w:val="clear" w:color="auto" w:fill="auto"/>
            <w:noWrap/>
            <w:vAlign w:val="bottom"/>
          </w:tcPr>
          <w:p w:rsidR="00673586" w:rsidRDefault="00673586">
            <w:pPr>
              <w:rPr>
                <w:sz w:val="22"/>
                <w:szCs w:val="22"/>
              </w:rPr>
            </w:pPr>
          </w:p>
        </w:tc>
        <w:tc>
          <w:tcPr>
            <w:tcW w:w="1136" w:type="dxa"/>
            <w:tcBorders>
              <w:top w:val="nil"/>
              <w:left w:val="nil"/>
              <w:bottom w:val="nil"/>
              <w:right w:val="nil"/>
            </w:tcBorders>
            <w:shd w:val="clear" w:color="auto" w:fill="auto"/>
            <w:noWrap/>
            <w:vAlign w:val="bottom"/>
          </w:tcPr>
          <w:p w:rsidR="00673586" w:rsidRDefault="00673586">
            <w:pPr>
              <w:rPr>
                <w:sz w:val="22"/>
                <w:szCs w:val="22"/>
              </w:rPr>
            </w:pPr>
          </w:p>
        </w:tc>
      </w:tr>
      <w:tr w:rsidR="00673586" w:rsidTr="008D3E12">
        <w:trPr>
          <w:trHeight w:val="87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586" w:rsidRDefault="00673586">
            <w:pPr>
              <w:jc w:val="center"/>
              <w:rPr>
                <w:b/>
                <w:bCs/>
                <w:sz w:val="20"/>
                <w:szCs w:val="20"/>
              </w:rPr>
            </w:pPr>
            <w:r>
              <w:rPr>
                <w:b/>
                <w:bCs/>
                <w:sz w:val="20"/>
                <w:szCs w:val="20"/>
              </w:rPr>
              <w:t>Наименование</w:t>
            </w:r>
          </w:p>
        </w:tc>
        <w:tc>
          <w:tcPr>
            <w:tcW w:w="797" w:type="dxa"/>
            <w:gridSpan w:val="2"/>
            <w:tcBorders>
              <w:top w:val="single" w:sz="4" w:space="0" w:color="auto"/>
              <w:left w:val="nil"/>
              <w:bottom w:val="single" w:sz="4" w:space="0" w:color="auto"/>
              <w:right w:val="single" w:sz="4" w:space="0" w:color="auto"/>
            </w:tcBorders>
            <w:shd w:val="clear" w:color="auto" w:fill="auto"/>
            <w:vAlign w:val="center"/>
          </w:tcPr>
          <w:p w:rsidR="00673586" w:rsidRDefault="00673586">
            <w:pPr>
              <w:jc w:val="center"/>
              <w:rPr>
                <w:b/>
                <w:bCs/>
                <w:sz w:val="20"/>
                <w:szCs w:val="20"/>
              </w:rPr>
            </w:pPr>
            <w:r>
              <w:rPr>
                <w:b/>
                <w:bCs/>
                <w:sz w:val="20"/>
                <w:szCs w:val="20"/>
              </w:rPr>
              <w:t>Раз-дел</w:t>
            </w:r>
          </w:p>
        </w:tc>
        <w:tc>
          <w:tcPr>
            <w:tcW w:w="640" w:type="dxa"/>
            <w:tcBorders>
              <w:top w:val="single" w:sz="4" w:space="0" w:color="auto"/>
              <w:left w:val="nil"/>
              <w:bottom w:val="single" w:sz="4" w:space="0" w:color="auto"/>
              <w:right w:val="single" w:sz="4" w:space="0" w:color="auto"/>
            </w:tcBorders>
            <w:shd w:val="clear" w:color="auto" w:fill="auto"/>
            <w:vAlign w:val="center"/>
          </w:tcPr>
          <w:p w:rsidR="00673586" w:rsidRDefault="00673586">
            <w:pPr>
              <w:jc w:val="center"/>
              <w:rPr>
                <w:b/>
                <w:bCs/>
                <w:sz w:val="20"/>
                <w:szCs w:val="20"/>
              </w:rPr>
            </w:pPr>
            <w:r>
              <w:rPr>
                <w:b/>
                <w:bCs/>
                <w:sz w:val="20"/>
                <w:szCs w:val="20"/>
              </w:rPr>
              <w:t>Под-   раз-дел</w:t>
            </w:r>
          </w:p>
        </w:tc>
        <w:tc>
          <w:tcPr>
            <w:tcW w:w="1120" w:type="dxa"/>
            <w:tcBorders>
              <w:top w:val="single" w:sz="4" w:space="0" w:color="auto"/>
              <w:left w:val="nil"/>
              <w:bottom w:val="single" w:sz="4" w:space="0" w:color="auto"/>
              <w:right w:val="single" w:sz="4" w:space="0" w:color="auto"/>
            </w:tcBorders>
            <w:shd w:val="clear" w:color="auto" w:fill="auto"/>
            <w:vAlign w:val="center"/>
          </w:tcPr>
          <w:p w:rsidR="00673586" w:rsidRDefault="00673586">
            <w:pPr>
              <w:jc w:val="center"/>
              <w:rPr>
                <w:b/>
                <w:bCs/>
                <w:sz w:val="20"/>
                <w:szCs w:val="20"/>
              </w:rPr>
            </w:pPr>
            <w:r>
              <w:rPr>
                <w:b/>
                <w:bCs/>
                <w:sz w:val="20"/>
                <w:szCs w:val="20"/>
              </w:rPr>
              <w:t>Целевая статья</w:t>
            </w:r>
          </w:p>
        </w:tc>
        <w:tc>
          <w:tcPr>
            <w:tcW w:w="618" w:type="dxa"/>
            <w:tcBorders>
              <w:top w:val="single" w:sz="4" w:space="0" w:color="auto"/>
              <w:left w:val="nil"/>
              <w:bottom w:val="single" w:sz="4" w:space="0" w:color="auto"/>
              <w:right w:val="single" w:sz="4" w:space="0" w:color="auto"/>
            </w:tcBorders>
            <w:shd w:val="clear" w:color="auto" w:fill="auto"/>
            <w:vAlign w:val="center"/>
          </w:tcPr>
          <w:p w:rsidR="00673586" w:rsidRDefault="00673586">
            <w:pPr>
              <w:jc w:val="center"/>
              <w:rPr>
                <w:b/>
                <w:bCs/>
                <w:sz w:val="20"/>
                <w:szCs w:val="20"/>
              </w:rPr>
            </w:pPr>
            <w:r>
              <w:rPr>
                <w:b/>
                <w:bCs/>
                <w:sz w:val="20"/>
                <w:szCs w:val="20"/>
              </w:rPr>
              <w:t>Вид рас-хода</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673586" w:rsidRDefault="00673586">
            <w:pPr>
              <w:jc w:val="center"/>
              <w:rPr>
                <w:b/>
                <w:bCs/>
                <w:sz w:val="20"/>
                <w:szCs w:val="20"/>
              </w:rPr>
            </w:pPr>
            <w:r>
              <w:rPr>
                <w:b/>
                <w:bCs/>
                <w:sz w:val="20"/>
                <w:szCs w:val="20"/>
              </w:rPr>
              <w:t>Сумма</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noWrap/>
            <w:vAlign w:val="bottom"/>
          </w:tcPr>
          <w:p w:rsidR="00673586" w:rsidRDefault="00673586">
            <w:pPr>
              <w:jc w:val="center"/>
              <w:rPr>
                <w:b/>
                <w:bCs/>
                <w:sz w:val="20"/>
                <w:szCs w:val="20"/>
              </w:rPr>
            </w:pPr>
            <w:r>
              <w:rPr>
                <w:b/>
                <w:bCs/>
                <w:sz w:val="20"/>
                <w:szCs w:val="20"/>
              </w:rPr>
              <w:t>1</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0"/>
                <w:szCs w:val="20"/>
              </w:rPr>
            </w:pPr>
            <w:r>
              <w:rPr>
                <w:b/>
                <w:bCs/>
                <w:sz w:val="20"/>
                <w:szCs w:val="20"/>
              </w:rPr>
              <w:t>2</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0"/>
                <w:szCs w:val="20"/>
              </w:rPr>
            </w:pPr>
            <w:r>
              <w:rPr>
                <w:b/>
                <w:bCs/>
                <w:sz w:val="20"/>
                <w:szCs w:val="20"/>
              </w:rPr>
              <w:t>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0"/>
                <w:szCs w:val="20"/>
              </w:rPr>
            </w:pPr>
            <w:r>
              <w:rPr>
                <w:b/>
                <w:bCs/>
                <w:sz w:val="20"/>
                <w:szCs w:val="20"/>
              </w:rPr>
              <w:t>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0"/>
                <w:szCs w:val="20"/>
              </w:rPr>
            </w:pPr>
            <w:r>
              <w:rPr>
                <w:b/>
                <w:bCs/>
                <w:sz w:val="20"/>
                <w:szCs w:val="20"/>
              </w:rPr>
              <w:t>5</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0"/>
                <w:szCs w:val="20"/>
              </w:rPr>
            </w:pPr>
            <w:r>
              <w:rPr>
                <w:b/>
                <w:bCs/>
                <w:sz w:val="20"/>
                <w:szCs w:val="20"/>
              </w:rPr>
              <w:t>6</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b/>
                <w:bCs/>
                <w:sz w:val="22"/>
                <w:szCs w:val="22"/>
              </w:rPr>
            </w:pPr>
            <w:r>
              <w:rPr>
                <w:b/>
                <w:bCs/>
                <w:sz w:val="22"/>
                <w:szCs w:val="22"/>
              </w:rPr>
              <w:t>Общегосударственные вопросы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b/>
                <w:bCs/>
                <w:sz w:val="22"/>
                <w:szCs w:val="22"/>
              </w:rPr>
            </w:pPr>
            <w:r>
              <w:rPr>
                <w:b/>
                <w:bCs/>
                <w:sz w:val="22"/>
                <w:szCs w:val="22"/>
              </w:rPr>
              <w:t>27 163,3</w:t>
            </w:r>
          </w:p>
        </w:tc>
      </w:tr>
      <w:tr w:rsidR="00673586" w:rsidTr="008D3E12">
        <w:trPr>
          <w:trHeight w:val="9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733,9</w:t>
            </w:r>
          </w:p>
        </w:tc>
      </w:tr>
      <w:tr w:rsidR="00673586" w:rsidTr="008D3E12">
        <w:trPr>
          <w:trHeight w:val="6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Руководство и управление в сфере установленных функций органов местного самоуправления (Центральный аппарат)</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733,9</w:t>
            </w:r>
          </w:p>
        </w:tc>
      </w:tr>
      <w:tr w:rsidR="00673586" w:rsidTr="008D3E12">
        <w:trPr>
          <w:trHeight w:val="141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733,9</w:t>
            </w:r>
          </w:p>
        </w:tc>
      </w:tr>
      <w:tr w:rsidR="00673586" w:rsidTr="008D3E12">
        <w:trPr>
          <w:trHeight w:val="57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государственных (муниципальных) органов</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120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731,3</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бюджетные ассигнования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2,6</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Уплата налогов, сборов и иных платежей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850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2,6</w:t>
            </w:r>
          </w:p>
        </w:tc>
      </w:tr>
      <w:tr w:rsidR="00673586" w:rsidTr="008D3E12">
        <w:trPr>
          <w:trHeight w:val="110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12 644,8</w:t>
            </w:r>
          </w:p>
        </w:tc>
      </w:tr>
      <w:tr w:rsidR="00673586" w:rsidTr="008D3E12">
        <w:trPr>
          <w:trHeight w:val="64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Руководство и управление в сфере установленных функций органов местного самоуправления (Центральный аппарат)</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10 353,0</w:t>
            </w:r>
          </w:p>
        </w:tc>
      </w:tr>
      <w:tr w:rsidR="00673586" w:rsidTr="008D3E12">
        <w:trPr>
          <w:trHeight w:val="146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10 175,7</w:t>
            </w:r>
          </w:p>
        </w:tc>
      </w:tr>
      <w:tr w:rsidR="00673586" w:rsidTr="008D3E12">
        <w:trPr>
          <w:trHeight w:val="58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государственных (муниципальных) органов</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120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10 175,7</w:t>
            </w:r>
          </w:p>
        </w:tc>
      </w:tr>
      <w:tr w:rsidR="00673586" w:rsidTr="008D3E12">
        <w:trPr>
          <w:trHeight w:val="55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9,5</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9,5</w:t>
            </w:r>
          </w:p>
        </w:tc>
      </w:tr>
      <w:tr w:rsidR="00673586" w:rsidTr="008D3E12">
        <w:trPr>
          <w:trHeight w:val="34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бюджетные ассигнования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167,8</w:t>
            </w:r>
          </w:p>
        </w:tc>
      </w:tr>
      <w:tr w:rsidR="00673586" w:rsidTr="008D3E12">
        <w:trPr>
          <w:trHeight w:val="202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830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167,6</w:t>
            </w:r>
          </w:p>
        </w:tc>
      </w:tr>
      <w:tr w:rsidR="00673586" w:rsidTr="008D3E12">
        <w:trPr>
          <w:trHeight w:val="3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Уплата налогов, сборов и иных платежей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850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0,2</w:t>
            </w:r>
          </w:p>
        </w:tc>
      </w:tr>
      <w:tr w:rsidR="00673586" w:rsidTr="008D3E12">
        <w:trPr>
          <w:trHeight w:val="136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Руководство и управление в сфере установленных функций органов местного самоуправления (Глава местной администрации, исполнительно-распорядительного органа муниципального  образования)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0100208</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843,7</w:t>
            </w:r>
          </w:p>
        </w:tc>
      </w:tr>
      <w:tr w:rsidR="00673586" w:rsidTr="008D3E12">
        <w:trPr>
          <w:trHeight w:val="140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0100208</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843,7</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государственных (муниципальных) органов</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0100208</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120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843,7</w:t>
            </w:r>
          </w:p>
        </w:tc>
      </w:tr>
      <w:tr w:rsidR="00673586" w:rsidTr="008D3E12">
        <w:trPr>
          <w:trHeight w:val="116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Руководство и управление в сфере установленных функций органов местного самоуправления (Уплата налога на имущество организаций, транспортного и земельного налога)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0100295</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326,6</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бюджетные ассигнования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0100295</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326,6</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Уплата налогов, сборов и иных платежей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0100295</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850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326,6</w:t>
            </w:r>
          </w:p>
        </w:tc>
      </w:tr>
      <w:tr w:rsidR="00673586" w:rsidTr="008D3E12">
        <w:trPr>
          <w:trHeight w:val="88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Районная целевая программа "Развитие местного самоуправления в Воскресенском муниципальном районе Саратовской области на 2013-2017 годы"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4000037</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123,3</w:t>
            </w:r>
          </w:p>
        </w:tc>
      </w:tr>
      <w:tr w:rsidR="00673586" w:rsidTr="008D3E12">
        <w:trPr>
          <w:trHeight w:val="57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4000037</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123,3</w:t>
            </w:r>
          </w:p>
        </w:tc>
      </w:tr>
      <w:tr w:rsidR="00673586" w:rsidTr="008D3E12">
        <w:trPr>
          <w:trHeight w:val="6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4000037</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123,3</w:t>
            </w:r>
          </w:p>
        </w:tc>
      </w:tr>
      <w:tr w:rsidR="00673586" w:rsidTr="008D3E12">
        <w:trPr>
          <w:trHeight w:val="96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Осуществление органами местного самоуправления отдельных государственных полномочий по государственному управлению охраной труда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5037120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195,0</w:t>
            </w:r>
          </w:p>
        </w:tc>
      </w:tr>
      <w:tr w:rsidR="00673586" w:rsidTr="008D3E12">
        <w:trPr>
          <w:trHeight w:val="146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5037120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177,1</w:t>
            </w:r>
          </w:p>
        </w:tc>
      </w:tr>
      <w:tr w:rsidR="00673586" w:rsidTr="008D3E12">
        <w:trPr>
          <w:trHeight w:val="58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государственных (муниципальных) органов</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5037120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120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177,1</w:t>
            </w:r>
          </w:p>
        </w:tc>
      </w:tr>
      <w:tr w:rsidR="00673586" w:rsidTr="008D3E12">
        <w:trPr>
          <w:trHeight w:val="58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5037120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17,9</w:t>
            </w:r>
          </w:p>
        </w:tc>
      </w:tr>
      <w:tr w:rsidR="00673586" w:rsidTr="008D3E12">
        <w:trPr>
          <w:trHeight w:val="67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5037120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17,9</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Организация предоставления гражданам субсидий на оплату жилого помещения и коммунальных услуг</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5037140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197,1</w:t>
            </w:r>
          </w:p>
        </w:tc>
      </w:tr>
      <w:tr w:rsidR="00673586" w:rsidTr="008D3E12">
        <w:trPr>
          <w:trHeight w:val="146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5037140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173,4</w:t>
            </w:r>
          </w:p>
        </w:tc>
      </w:tr>
      <w:tr w:rsidR="00673586" w:rsidTr="008D3E12">
        <w:trPr>
          <w:trHeight w:val="55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государственных (муниципальных) органов</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5037140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120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173,4</w:t>
            </w:r>
          </w:p>
        </w:tc>
      </w:tr>
      <w:tr w:rsidR="00673586" w:rsidTr="008D3E12">
        <w:trPr>
          <w:trHeight w:val="55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5037140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23,7</w:t>
            </w:r>
          </w:p>
        </w:tc>
      </w:tr>
      <w:tr w:rsidR="00673586" w:rsidTr="008D3E12">
        <w:trPr>
          <w:trHeight w:val="55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5037140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23,7</w:t>
            </w:r>
          </w:p>
        </w:tc>
      </w:tr>
      <w:tr w:rsidR="00673586" w:rsidTr="008D3E12">
        <w:trPr>
          <w:trHeight w:val="175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lastRenderedPageBreak/>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5037160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195,2</w:t>
            </w:r>
          </w:p>
        </w:tc>
      </w:tr>
      <w:tr w:rsidR="00673586" w:rsidTr="008D3E12">
        <w:trPr>
          <w:trHeight w:val="145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5037160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171,3</w:t>
            </w:r>
          </w:p>
        </w:tc>
      </w:tr>
      <w:tr w:rsidR="00673586" w:rsidTr="008D3E12">
        <w:trPr>
          <w:trHeight w:val="6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государственных (муниципальных) органов</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5037160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120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171,3</w:t>
            </w:r>
          </w:p>
        </w:tc>
      </w:tr>
      <w:tr w:rsidR="00673586" w:rsidTr="008D3E12">
        <w:trPr>
          <w:trHeight w:val="6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5037160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23,9</w:t>
            </w:r>
          </w:p>
        </w:tc>
      </w:tr>
      <w:tr w:rsidR="00673586" w:rsidTr="008D3E12">
        <w:trPr>
          <w:trHeight w:val="68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5037160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23,9</w:t>
            </w:r>
          </w:p>
        </w:tc>
      </w:tr>
      <w:tr w:rsidR="00673586" w:rsidTr="008D3E12">
        <w:trPr>
          <w:trHeight w:val="147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5037170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207,1</w:t>
            </w:r>
          </w:p>
        </w:tc>
      </w:tr>
      <w:tr w:rsidR="00673586" w:rsidTr="008D3E12">
        <w:trPr>
          <w:trHeight w:val="142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5037170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167,2</w:t>
            </w:r>
          </w:p>
        </w:tc>
      </w:tr>
      <w:tr w:rsidR="00673586" w:rsidTr="008D3E12">
        <w:trPr>
          <w:trHeight w:val="56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государственных (муниципальных) органов</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5037170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120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167,2</w:t>
            </w:r>
          </w:p>
        </w:tc>
      </w:tr>
      <w:tr w:rsidR="00673586" w:rsidTr="008D3E12">
        <w:trPr>
          <w:trHeight w:val="6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5037170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39,9</w:t>
            </w:r>
          </w:p>
        </w:tc>
      </w:tr>
      <w:tr w:rsidR="00673586" w:rsidTr="008D3E12">
        <w:trPr>
          <w:trHeight w:val="6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5037170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39,9</w:t>
            </w:r>
          </w:p>
        </w:tc>
      </w:tr>
      <w:tr w:rsidR="00673586" w:rsidTr="008D3E12">
        <w:trPr>
          <w:trHeight w:val="97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5037410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203,8</w:t>
            </w:r>
          </w:p>
        </w:tc>
      </w:tr>
      <w:tr w:rsidR="00673586" w:rsidTr="008D3E12">
        <w:trPr>
          <w:trHeight w:val="144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5037410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181,4</w:t>
            </w:r>
          </w:p>
        </w:tc>
      </w:tr>
      <w:tr w:rsidR="00673586" w:rsidTr="008D3E12">
        <w:trPr>
          <w:trHeight w:val="57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государственных (муниципальных) органов</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5037410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120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181,4</w:t>
            </w:r>
          </w:p>
        </w:tc>
      </w:tr>
      <w:tr w:rsidR="00673586" w:rsidTr="008D3E12">
        <w:trPr>
          <w:trHeight w:val="55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5037410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22,4</w:t>
            </w:r>
          </w:p>
        </w:tc>
      </w:tr>
      <w:tr w:rsidR="00673586" w:rsidTr="008D3E12">
        <w:trPr>
          <w:trHeight w:val="57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5037410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22,4</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Судебная система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2,1</w:t>
            </w:r>
          </w:p>
        </w:tc>
      </w:tr>
      <w:tr w:rsidR="00673586" w:rsidTr="008D3E12">
        <w:trPr>
          <w:trHeight w:val="12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5035120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2,1</w:t>
            </w:r>
          </w:p>
        </w:tc>
      </w:tr>
      <w:tr w:rsidR="00673586" w:rsidTr="008D3E12">
        <w:trPr>
          <w:trHeight w:val="55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5035120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2,1</w:t>
            </w:r>
          </w:p>
        </w:tc>
      </w:tr>
      <w:tr w:rsidR="00673586" w:rsidTr="008D3E12">
        <w:trPr>
          <w:trHeight w:val="55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5035120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2,1</w:t>
            </w:r>
          </w:p>
        </w:tc>
      </w:tr>
      <w:tr w:rsidR="00673586" w:rsidTr="008D3E12">
        <w:trPr>
          <w:trHeight w:val="87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3 021,7</w:t>
            </w:r>
          </w:p>
        </w:tc>
      </w:tr>
      <w:tr w:rsidR="00673586" w:rsidTr="008D3E12">
        <w:trPr>
          <w:trHeight w:val="57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Руководство и управление в сфере установленных функций органов местного самоуправления (Центральный аппарат)</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2 638,0</w:t>
            </w:r>
          </w:p>
        </w:tc>
      </w:tr>
      <w:tr w:rsidR="00673586" w:rsidTr="008D3E12">
        <w:trPr>
          <w:trHeight w:val="136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2 631,4</w:t>
            </w:r>
          </w:p>
        </w:tc>
      </w:tr>
      <w:tr w:rsidR="00673586" w:rsidTr="008D3E12">
        <w:trPr>
          <w:trHeight w:val="54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государственных (муниципальных) органов</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120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2 631,4</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бюджетные ассигнования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6,6</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Уплата налогов, сборов и иных платежей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850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6,6</w:t>
            </w:r>
          </w:p>
        </w:tc>
      </w:tr>
      <w:tr w:rsidR="00673586" w:rsidTr="008D3E12">
        <w:trPr>
          <w:trHeight w:val="229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Осуществление органами местного самоуправления области отдельных полномочий по санкционированию финансовыми органами муниципальных образований Саратовской области кассовых выплат получателям средств областного бюджета, областным государственным автономным и бюджетным учреждениям, расположенным на территориях муниципальных образований области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5037110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383,7</w:t>
            </w:r>
          </w:p>
        </w:tc>
      </w:tr>
      <w:tr w:rsidR="00673586" w:rsidTr="008D3E12">
        <w:trPr>
          <w:trHeight w:val="15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5037110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360,8</w:t>
            </w:r>
          </w:p>
        </w:tc>
      </w:tr>
      <w:tr w:rsidR="00673586" w:rsidTr="008D3E12">
        <w:trPr>
          <w:trHeight w:val="6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государственных (муниципальных) органов</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5037110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120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360,8</w:t>
            </w:r>
          </w:p>
        </w:tc>
      </w:tr>
      <w:tr w:rsidR="00673586" w:rsidTr="008D3E12">
        <w:trPr>
          <w:trHeight w:val="58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5037110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22,9</w:t>
            </w:r>
          </w:p>
        </w:tc>
      </w:tr>
      <w:tr w:rsidR="00673586" w:rsidTr="008D3E12">
        <w:trPr>
          <w:trHeight w:val="6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5037110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22,9</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Резервные фонды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rPr>
                <w:sz w:val="22"/>
                <w:szCs w:val="22"/>
              </w:rPr>
            </w:pPr>
            <w:r>
              <w:rPr>
                <w:sz w:val="22"/>
                <w:szCs w:val="22"/>
              </w:rPr>
              <w:t> </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Резервные фонды местных администраций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0110001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rPr>
                <w:sz w:val="22"/>
                <w:szCs w:val="22"/>
              </w:rPr>
            </w:pPr>
            <w:r>
              <w:rPr>
                <w:sz w:val="22"/>
                <w:szCs w:val="22"/>
              </w:rPr>
              <w:t> </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бюджетные ассигнования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0110001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rPr>
                <w:sz w:val="22"/>
                <w:szCs w:val="22"/>
              </w:rPr>
            </w:pPr>
            <w:r>
              <w:rPr>
                <w:sz w:val="22"/>
                <w:szCs w:val="22"/>
              </w:rPr>
              <w:t> </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Резервные средства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0110001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870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rPr>
                <w:sz w:val="22"/>
                <w:szCs w:val="22"/>
              </w:rPr>
            </w:pPr>
            <w:r>
              <w:rPr>
                <w:sz w:val="22"/>
                <w:szCs w:val="22"/>
              </w:rPr>
              <w:t> </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Другие общегосударственные вопросы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10 760,8</w:t>
            </w:r>
          </w:p>
        </w:tc>
      </w:tr>
      <w:tr w:rsidR="00673586" w:rsidTr="008D3E12">
        <w:trPr>
          <w:trHeight w:val="86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Оценка недвижимости, признание прав и регулирование отношений по муниципальной собственности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0120090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15,0</w:t>
            </w:r>
          </w:p>
        </w:tc>
      </w:tr>
      <w:tr w:rsidR="00673586" w:rsidTr="008D3E12">
        <w:trPr>
          <w:trHeight w:val="66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0120090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15,0</w:t>
            </w:r>
          </w:p>
        </w:tc>
      </w:tr>
      <w:tr w:rsidR="00673586" w:rsidTr="008D3E12">
        <w:trPr>
          <w:trHeight w:val="66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0120090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15,0</w:t>
            </w:r>
          </w:p>
        </w:tc>
      </w:tr>
      <w:tr w:rsidR="00673586" w:rsidTr="008D3E12">
        <w:trPr>
          <w:trHeight w:val="94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Оценка недвижимости, признание прав и регулирование отношений по муниципальной собственности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0130301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214,0</w:t>
            </w:r>
          </w:p>
        </w:tc>
      </w:tr>
      <w:tr w:rsidR="00673586" w:rsidTr="008D3E12">
        <w:trPr>
          <w:trHeight w:val="34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бюджетные ассигнования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0130301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214,0</w:t>
            </w:r>
          </w:p>
        </w:tc>
      </w:tr>
      <w:tr w:rsidR="00673586" w:rsidTr="008D3E12">
        <w:trPr>
          <w:trHeight w:val="198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0130301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830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214,0</w:t>
            </w:r>
          </w:p>
        </w:tc>
      </w:tr>
      <w:tr w:rsidR="00673586" w:rsidTr="008D3E12">
        <w:trPr>
          <w:trHeight w:val="6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Реализация государственных функций, связанных с общегосударственным управлением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0130302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31,7</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0130302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31,7</w:t>
            </w:r>
          </w:p>
        </w:tc>
      </w:tr>
      <w:tr w:rsidR="00673586" w:rsidTr="008D3E12">
        <w:trPr>
          <w:trHeight w:val="6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0130302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31,7</w:t>
            </w:r>
          </w:p>
        </w:tc>
      </w:tr>
      <w:tr w:rsidR="00673586" w:rsidTr="008D3E12">
        <w:trPr>
          <w:trHeight w:val="117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Учреждения по обеспечению хозяйственного обслуживания, централизованные бухгалтерии органов местного самоуправления (уплата налога на имущество организаций, транспортного и земельного налога)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0209395</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2,9</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бюджетные ассигнования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0209395</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2,9</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Уплата налогов, сборов и иных платежей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0209395</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850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2,9</w:t>
            </w:r>
          </w:p>
        </w:tc>
      </w:tr>
      <w:tr w:rsidR="00673586" w:rsidTr="008D3E12">
        <w:trPr>
          <w:trHeight w:val="12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Учреждения по обеспечению хозяйственного обслуживания, централизованные бухгалтерии органов местного самоуправления (обеспечение деятельности казенных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7 428,5</w:t>
            </w:r>
          </w:p>
        </w:tc>
      </w:tr>
      <w:tr w:rsidR="00673586" w:rsidTr="008D3E12">
        <w:trPr>
          <w:trHeight w:val="138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4 824,9</w:t>
            </w:r>
          </w:p>
        </w:tc>
      </w:tr>
      <w:tr w:rsidR="00673586" w:rsidTr="008D3E12">
        <w:trPr>
          <w:trHeight w:val="3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казенных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4 824,9</w:t>
            </w:r>
          </w:p>
        </w:tc>
      </w:tr>
      <w:tr w:rsidR="00673586" w:rsidTr="008D3E12">
        <w:trPr>
          <w:trHeight w:val="6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2 567,7</w:t>
            </w:r>
          </w:p>
        </w:tc>
      </w:tr>
      <w:tr w:rsidR="00673586" w:rsidTr="008D3E12">
        <w:trPr>
          <w:trHeight w:val="6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2 567,7</w:t>
            </w:r>
          </w:p>
        </w:tc>
      </w:tr>
      <w:tr w:rsidR="00673586" w:rsidTr="008D3E12">
        <w:trPr>
          <w:trHeight w:val="36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бюджетные ассигнования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35,9</w:t>
            </w:r>
          </w:p>
        </w:tc>
      </w:tr>
      <w:tr w:rsidR="00673586" w:rsidTr="008D3E12">
        <w:trPr>
          <w:trHeight w:val="204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830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32,5</w:t>
            </w:r>
          </w:p>
        </w:tc>
      </w:tr>
      <w:tr w:rsidR="00673586" w:rsidTr="008D3E12">
        <w:trPr>
          <w:trHeight w:val="36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Уплата налогов, сборов и иных платежей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850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3,4</w:t>
            </w:r>
          </w:p>
        </w:tc>
      </w:tr>
      <w:tr w:rsidR="00673586" w:rsidTr="008D3E12">
        <w:trPr>
          <w:trHeight w:val="118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Муниципальная программа "Оформление права муниципальной собственности на бесхозяйные объекты на территории Воскресенского муниципального района Саратовской области на 2014-2016 годы"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4000041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55,1</w:t>
            </w:r>
          </w:p>
        </w:tc>
      </w:tr>
      <w:tr w:rsidR="00673586" w:rsidTr="008D3E12">
        <w:trPr>
          <w:trHeight w:val="58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4000041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55,1</w:t>
            </w:r>
          </w:p>
        </w:tc>
      </w:tr>
      <w:tr w:rsidR="00673586" w:rsidTr="008D3E12">
        <w:trPr>
          <w:trHeight w:val="6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4000041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55,1</w:t>
            </w:r>
          </w:p>
        </w:tc>
      </w:tr>
      <w:tr w:rsidR="00673586" w:rsidTr="008D3E12">
        <w:trPr>
          <w:trHeight w:val="117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5015224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3 013,6</w:t>
            </w:r>
          </w:p>
        </w:tc>
      </w:tr>
      <w:tr w:rsidR="00673586" w:rsidTr="008D3E12">
        <w:trPr>
          <w:trHeight w:val="6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5015224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1 201,8</w:t>
            </w:r>
          </w:p>
        </w:tc>
      </w:tr>
      <w:tr w:rsidR="00673586" w:rsidTr="008D3E12">
        <w:trPr>
          <w:trHeight w:val="6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5015224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1 201,8</w:t>
            </w:r>
          </w:p>
        </w:tc>
      </w:tr>
      <w:tr w:rsidR="00673586" w:rsidTr="008D3E12">
        <w:trPr>
          <w:trHeight w:val="37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бюджетные ассигнования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5015224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1 811,8</w:t>
            </w:r>
          </w:p>
        </w:tc>
      </w:tr>
      <w:tr w:rsidR="00673586" w:rsidTr="008D3E12">
        <w:trPr>
          <w:trHeight w:val="9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Субсидии юридическим лицам (кроме некоммерческих организаций), индивидуальным предпринимателям, физическим лицам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5015224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1 811,8</w:t>
            </w:r>
          </w:p>
        </w:tc>
      </w:tr>
      <w:tr w:rsidR="00673586" w:rsidTr="008D3E12">
        <w:trPr>
          <w:trHeight w:val="56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b/>
                <w:bCs/>
                <w:sz w:val="22"/>
                <w:szCs w:val="22"/>
              </w:rPr>
            </w:pPr>
            <w:r>
              <w:rPr>
                <w:b/>
                <w:bCs/>
                <w:sz w:val="22"/>
                <w:szCs w:val="22"/>
              </w:rPr>
              <w:t>Национальная безопасность и правоохранительная деятельность</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03</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877,8</w:t>
            </w:r>
          </w:p>
        </w:tc>
      </w:tr>
      <w:tr w:rsidR="00673586" w:rsidTr="008D3E12">
        <w:trPr>
          <w:trHeight w:val="98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Защита населения и территории от последствий чрезвычайных ситуаций природного и техногенного характера, гражданская оборона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877,8</w:t>
            </w:r>
          </w:p>
        </w:tc>
      </w:tr>
      <w:tr w:rsidR="00673586" w:rsidTr="008D3E12">
        <w:trPr>
          <w:trHeight w:val="12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Учреждения по обеспечению хозяйственного обслуживания, централизованные бухгалтерии органов местного самоуправления (обеспечение деятельности казенных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877,8</w:t>
            </w:r>
          </w:p>
        </w:tc>
      </w:tr>
      <w:tr w:rsidR="00673586" w:rsidTr="008D3E12">
        <w:trPr>
          <w:trHeight w:val="142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866,5</w:t>
            </w:r>
          </w:p>
        </w:tc>
      </w:tr>
      <w:tr w:rsidR="00673586" w:rsidTr="008D3E12">
        <w:trPr>
          <w:trHeight w:val="36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казенных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866,5</w:t>
            </w:r>
          </w:p>
        </w:tc>
      </w:tr>
      <w:tr w:rsidR="00673586" w:rsidTr="008D3E12">
        <w:trPr>
          <w:trHeight w:val="55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11,3</w:t>
            </w:r>
          </w:p>
        </w:tc>
      </w:tr>
      <w:tr w:rsidR="00673586" w:rsidTr="008D3E12">
        <w:trPr>
          <w:trHeight w:val="69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0209399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11,3</w:t>
            </w:r>
          </w:p>
        </w:tc>
      </w:tr>
      <w:tr w:rsidR="00673586" w:rsidTr="008D3E12">
        <w:trPr>
          <w:trHeight w:val="37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b/>
                <w:bCs/>
                <w:sz w:val="22"/>
                <w:szCs w:val="22"/>
              </w:rPr>
            </w:pPr>
            <w:r>
              <w:rPr>
                <w:b/>
                <w:bCs/>
                <w:sz w:val="22"/>
                <w:szCs w:val="22"/>
              </w:rPr>
              <w:t>Национальная экономика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b/>
                <w:bCs/>
                <w:sz w:val="22"/>
                <w:szCs w:val="22"/>
              </w:rPr>
            </w:pPr>
            <w:r>
              <w:rPr>
                <w:b/>
                <w:bCs/>
                <w:sz w:val="22"/>
                <w:szCs w:val="22"/>
              </w:rPr>
              <w:t>155,4</w:t>
            </w:r>
          </w:p>
        </w:tc>
      </w:tr>
      <w:tr w:rsidR="00673586" w:rsidTr="008D3E12">
        <w:trPr>
          <w:trHeight w:val="40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Топливно-энергетический комплекс</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93,0</w:t>
            </w:r>
          </w:p>
        </w:tc>
      </w:tr>
      <w:tr w:rsidR="00673586" w:rsidTr="008D3E12">
        <w:trPr>
          <w:trHeight w:val="12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Муниципальная целевая программа "Энергосбережение и повышение энергетической эффективности Воскресенского муниципального района на 2011-2020 годы"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4000024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93,0</w:t>
            </w:r>
          </w:p>
        </w:tc>
      </w:tr>
      <w:tr w:rsidR="00673586" w:rsidTr="008D3E12">
        <w:trPr>
          <w:trHeight w:val="66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4000024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93,0</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4000024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93,0</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Сельское хозяйство и рыболовство</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15,0</w:t>
            </w:r>
          </w:p>
        </w:tc>
      </w:tr>
      <w:tr w:rsidR="00673586" w:rsidTr="008D3E12">
        <w:trPr>
          <w:trHeight w:val="138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Районная целевая программа "Развитие сельского хозяйства и регулирование рынков сельскохозяйственной продукции, сырья и продовольствия в Воскресенском районе" на 2013-2020 годы.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4000042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15,0</w:t>
            </w:r>
          </w:p>
        </w:tc>
      </w:tr>
      <w:tr w:rsidR="00673586" w:rsidTr="008D3E12">
        <w:trPr>
          <w:trHeight w:val="56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4000042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15,0</w:t>
            </w:r>
          </w:p>
        </w:tc>
      </w:tr>
      <w:tr w:rsidR="00673586" w:rsidTr="008D3E12">
        <w:trPr>
          <w:trHeight w:val="6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4000042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15,0</w:t>
            </w:r>
          </w:p>
        </w:tc>
      </w:tr>
      <w:tr w:rsidR="00673586" w:rsidTr="008D3E12">
        <w:trPr>
          <w:trHeight w:val="37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Дорожное хозяйство (дорожные фонды)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47,4</w:t>
            </w:r>
          </w:p>
        </w:tc>
      </w:tr>
      <w:tr w:rsidR="00673586" w:rsidTr="008D3E12">
        <w:trPr>
          <w:trHeight w:val="3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Муниципальные дорожные фонды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0150001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47,4</w:t>
            </w:r>
          </w:p>
        </w:tc>
      </w:tr>
      <w:tr w:rsidR="00673586" w:rsidTr="008D3E12">
        <w:trPr>
          <w:trHeight w:val="58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0150001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47,4</w:t>
            </w:r>
          </w:p>
        </w:tc>
      </w:tr>
      <w:tr w:rsidR="00673586" w:rsidTr="008D3E12">
        <w:trPr>
          <w:trHeight w:val="6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0150001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47,4</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b/>
                <w:bCs/>
                <w:sz w:val="22"/>
                <w:szCs w:val="22"/>
              </w:rPr>
            </w:pPr>
            <w:r>
              <w:rPr>
                <w:b/>
                <w:bCs/>
                <w:sz w:val="22"/>
                <w:szCs w:val="22"/>
              </w:rPr>
              <w:t>Образование</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b/>
                <w:bCs/>
                <w:sz w:val="22"/>
                <w:szCs w:val="22"/>
              </w:rPr>
            </w:pPr>
            <w:r>
              <w:rPr>
                <w:b/>
                <w:bCs/>
                <w:sz w:val="22"/>
                <w:szCs w:val="22"/>
              </w:rPr>
              <w:t>127 139,4</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Дошкольное образование</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29 273,9</w:t>
            </w:r>
          </w:p>
        </w:tc>
      </w:tr>
      <w:tr w:rsidR="00673586" w:rsidTr="008D3E12">
        <w:trPr>
          <w:trHeight w:val="9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Детские дошкольные учреждения (уплата налога на имущество организаций, транспортного и земельного налога)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0300095</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22,9</w:t>
            </w:r>
          </w:p>
        </w:tc>
      </w:tr>
      <w:tr w:rsidR="00673586" w:rsidTr="008D3E12">
        <w:trPr>
          <w:trHeight w:val="36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бюджетные ассигнования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0300095</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22,9</w:t>
            </w:r>
          </w:p>
        </w:tc>
      </w:tr>
      <w:tr w:rsidR="00673586" w:rsidTr="008D3E12">
        <w:trPr>
          <w:trHeight w:val="39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Уплата налогов, сборов и иных платежей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0300095</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850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22,9</w:t>
            </w:r>
          </w:p>
        </w:tc>
      </w:tr>
      <w:tr w:rsidR="00673586" w:rsidTr="008D3E12">
        <w:trPr>
          <w:trHeight w:val="6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Детские дошкольные учреждения (обеспечение деятельности казенных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11 828,7</w:t>
            </w:r>
          </w:p>
        </w:tc>
      </w:tr>
      <w:tr w:rsidR="00673586" w:rsidTr="008D3E12">
        <w:trPr>
          <w:trHeight w:val="141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6 439,1</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казенных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6 439,1</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5 167,2</w:t>
            </w:r>
          </w:p>
        </w:tc>
      </w:tr>
      <w:tr w:rsidR="00673586" w:rsidTr="008D3E12">
        <w:trPr>
          <w:trHeight w:val="6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5 167,2</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бюджетные ассигнования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222,4</w:t>
            </w:r>
          </w:p>
        </w:tc>
      </w:tr>
      <w:tr w:rsidR="00673586" w:rsidTr="008D3E12">
        <w:trPr>
          <w:trHeight w:val="193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830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222,4</w:t>
            </w:r>
          </w:p>
        </w:tc>
      </w:tr>
      <w:tr w:rsidR="00673586" w:rsidTr="008D3E12">
        <w:trPr>
          <w:trHeight w:val="38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Уплата налогов, сборов и иных платежей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850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rPr>
                <w:sz w:val="22"/>
                <w:szCs w:val="22"/>
              </w:rPr>
            </w:pPr>
            <w:r>
              <w:rPr>
                <w:sz w:val="22"/>
                <w:szCs w:val="22"/>
              </w:rPr>
              <w:t> </w:t>
            </w:r>
          </w:p>
        </w:tc>
      </w:tr>
      <w:tr w:rsidR="00673586" w:rsidTr="008D3E12">
        <w:trPr>
          <w:trHeight w:val="84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Финансовое обеспечение образовательной деятельности муниципальных дошкольных образовательных организаций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5037370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17 146,4</w:t>
            </w:r>
          </w:p>
        </w:tc>
      </w:tr>
      <w:tr w:rsidR="00673586" w:rsidTr="008D3E12">
        <w:trPr>
          <w:trHeight w:val="15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5037370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17 040,5</w:t>
            </w:r>
          </w:p>
        </w:tc>
      </w:tr>
      <w:tr w:rsidR="00673586" w:rsidTr="008D3E12">
        <w:trPr>
          <w:trHeight w:val="34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казенных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5037370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17 040,5</w:t>
            </w:r>
          </w:p>
        </w:tc>
      </w:tr>
      <w:tr w:rsidR="00673586" w:rsidTr="008D3E12">
        <w:trPr>
          <w:trHeight w:val="64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5037370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105,9</w:t>
            </w:r>
          </w:p>
        </w:tc>
      </w:tr>
      <w:tr w:rsidR="00673586" w:rsidTr="008D3E12">
        <w:trPr>
          <w:trHeight w:val="6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5037370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105,9</w:t>
            </w:r>
          </w:p>
        </w:tc>
      </w:tr>
      <w:tr w:rsidR="00673586" w:rsidTr="008D3E12">
        <w:trPr>
          <w:trHeight w:val="148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5037390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275,9</w:t>
            </w:r>
          </w:p>
        </w:tc>
      </w:tr>
      <w:tr w:rsidR="00673586" w:rsidTr="008D3E12">
        <w:trPr>
          <w:trHeight w:val="6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5037390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275,9</w:t>
            </w:r>
          </w:p>
        </w:tc>
      </w:tr>
      <w:tr w:rsidR="00673586" w:rsidTr="008D3E12">
        <w:trPr>
          <w:trHeight w:val="64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5037390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275,9</w:t>
            </w:r>
          </w:p>
        </w:tc>
      </w:tr>
      <w:tr w:rsidR="00673586" w:rsidTr="008D3E12">
        <w:trPr>
          <w:trHeight w:val="36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Общее образование</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94 194,8</w:t>
            </w:r>
          </w:p>
        </w:tc>
      </w:tr>
      <w:tr w:rsidR="00673586" w:rsidTr="008D3E12">
        <w:trPr>
          <w:trHeight w:val="9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Школы начальные, неполные средние, и средние (уплата налога на имущество организаций, транспортного и земельного налога)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0400095</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62,7</w:t>
            </w:r>
          </w:p>
        </w:tc>
      </w:tr>
      <w:tr w:rsidR="00673586" w:rsidTr="008D3E12">
        <w:trPr>
          <w:trHeight w:val="38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бюджетные ассигнования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0400095</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62,7</w:t>
            </w:r>
          </w:p>
        </w:tc>
      </w:tr>
      <w:tr w:rsidR="00673586" w:rsidTr="008D3E12">
        <w:trPr>
          <w:trHeight w:val="36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Уплата налогов, сборов и иных платежей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0400095</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850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62,7</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Школы начальные, неполные средние, и средние (обеспечение деятельности казенных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4 996,0</w:t>
            </w:r>
          </w:p>
        </w:tc>
      </w:tr>
      <w:tr w:rsidR="00673586" w:rsidTr="008D3E12">
        <w:trPr>
          <w:trHeight w:val="138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1 280,4</w:t>
            </w:r>
          </w:p>
        </w:tc>
      </w:tr>
      <w:tr w:rsidR="00673586" w:rsidTr="008D3E12">
        <w:trPr>
          <w:trHeight w:val="36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казенных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1 280,4</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3 677,7</w:t>
            </w:r>
          </w:p>
        </w:tc>
      </w:tr>
      <w:tr w:rsidR="00673586" w:rsidTr="008D3E12">
        <w:trPr>
          <w:trHeight w:val="57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3 677,7</w:t>
            </w:r>
          </w:p>
        </w:tc>
      </w:tr>
      <w:tr w:rsidR="00673586" w:rsidTr="008D3E12">
        <w:trPr>
          <w:trHeight w:val="40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бюджетные ассигнования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37,9</w:t>
            </w:r>
          </w:p>
        </w:tc>
      </w:tr>
      <w:tr w:rsidR="00673586" w:rsidTr="008D3E12">
        <w:trPr>
          <w:trHeight w:val="198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830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37,9</w:t>
            </w:r>
          </w:p>
        </w:tc>
      </w:tr>
      <w:tr w:rsidR="00673586" w:rsidTr="008D3E12">
        <w:trPr>
          <w:trHeight w:val="66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Учреждения по внешкольной работе с детьми (обеспечение деятельности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0410099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9 636,1</w:t>
            </w:r>
          </w:p>
        </w:tc>
      </w:tr>
      <w:tr w:rsidR="00673586" w:rsidTr="008D3E12">
        <w:trPr>
          <w:trHeight w:val="66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0410099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600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9 636,1</w:t>
            </w:r>
          </w:p>
        </w:tc>
      </w:tr>
      <w:tr w:rsidR="00673586" w:rsidTr="008D3E12">
        <w:trPr>
          <w:trHeight w:val="37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Субсидии бюджетным учреждениям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0410099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610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9 636,1</w:t>
            </w:r>
          </w:p>
        </w:tc>
      </w:tr>
      <w:tr w:rsidR="00673586" w:rsidTr="008D3E12">
        <w:trPr>
          <w:trHeight w:val="86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Районная целевая программа "Повышение безопасности дорожного движения в Воскресенском муниципальном районе на 2013-2015 годы"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4000010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159,3</w:t>
            </w:r>
          </w:p>
        </w:tc>
      </w:tr>
      <w:tr w:rsidR="00673586" w:rsidTr="008D3E12">
        <w:trPr>
          <w:trHeight w:val="6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4000010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159,3</w:t>
            </w:r>
          </w:p>
        </w:tc>
      </w:tr>
      <w:tr w:rsidR="00673586" w:rsidTr="008D3E12">
        <w:trPr>
          <w:trHeight w:val="6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4000010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159,3</w:t>
            </w:r>
          </w:p>
        </w:tc>
      </w:tr>
      <w:tr w:rsidR="00673586" w:rsidTr="008D3E12">
        <w:trPr>
          <w:trHeight w:val="84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Районная целевая программа "Развитие физической культуры и спорта Воскресенского района на 2013-2016 годы"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4000013</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11,7</w:t>
            </w:r>
          </w:p>
        </w:tc>
      </w:tr>
      <w:tr w:rsidR="00673586" w:rsidTr="008D3E12">
        <w:trPr>
          <w:trHeight w:val="6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4000013</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11,7</w:t>
            </w:r>
          </w:p>
        </w:tc>
      </w:tr>
      <w:tr w:rsidR="00673586" w:rsidTr="008D3E12">
        <w:trPr>
          <w:trHeight w:val="6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4000013</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11,7</w:t>
            </w:r>
          </w:p>
        </w:tc>
      </w:tr>
      <w:tr w:rsidR="00673586" w:rsidTr="008D3E12">
        <w:trPr>
          <w:trHeight w:val="9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Муниципальная программа "Улучшение условий и охраны труда в Воскресенском муниципальном районе на 2013-2015 годы"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4000021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58,0</w:t>
            </w:r>
          </w:p>
        </w:tc>
      </w:tr>
      <w:tr w:rsidR="00673586" w:rsidTr="008D3E12">
        <w:trPr>
          <w:trHeight w:val="67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4000021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58,0</w:t>
            </w:r>
          </w:p>
        </w:tc>
      </w:tr>
      <w:tr w:rsidR="00673586" w:rsidTr="008D3E12">
        <w:trPr>
          <w:trHeight w:val="58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4000021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58,0</w:t>
            </w:r>
          </w:p>
        </w:tc>
      </w:tr>
      <w:tr w:rsidR="00673586" w:rsidTr="008D3E12">
        <w:trPr>
          <w:trHeight w:val="9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5025097</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1 230,0</w:t>
            </w:r>
          </w:p>
        </w:tc>
      </w:tr>
      <w:tr w:rsidR="00673586" w:rsidTr="008D3E12">
        <w:trPr>
          <w:trHeight w:val="66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5025097</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1 230,0</w:t>
            </w:r>
          </w:p>
        </w:tc>
      </w:tr>
      <w:tr w:rsidR="00673586" w:rsidTr="008D3E12">
        <w:trPr>
          <w:trHeight w:val="66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5025097</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1 230,0</w:t>
            </w:r>
          </w:p>
        </w:tc>
      </w:tr>
      <w:tr w:rsidR="00673586" w:rsidTr="008D3E12">
        <w:trPr>
          <w:trHeight w:val="12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Создание в общеобразовательных организациях, расположенных в сельской местности, условий для занятий физической культурой и спортом за счет средств областного бюджета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5027590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70,0</w:t>
            </w:r>
          </w:p>
        </w:tc>
      </w:tr>
      <w:tr w:rsidR="00673586" w:rsidTr="008D3E12">
        <w:trPr>
          <w:trHeight w:val="6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5027590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70,0</w:t>
            </w:r>
          </w:p>
        </w:tc>
      </w:tr>
      <w:tr w:rsidR="00673586" w:rsidTr="008D3E12">
        <w:trPr>
          <w:trHeight w:val="6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5027590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70,0</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Финансовое обеспечение образовательной деятельности муниципальных общеобразовательных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5037340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76 848,8</w:t>
            </w:r>
          </w:p>
        </w:tc>
      </w:tr>
      <w:tr w:rsidR="00673586" w:rsidTr="008D3E12">
        <w:trPr>
          <w:trHeight w:val="1284"/>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5037340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75 560,0</w:t>
            </w:r>
          </w:p>
        </w:tc>
      </w:tr>
      <w:tr w:rsidR="00673586" w:rsidTr="008D3E12">
        <w:trPr>
          <w:trHeight w:val="34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казенных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5037340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75 560,0</w:t>
            </w:r>
          </w:p>
        </w:tc>
      </w:tr>
      <w:tr w:rsidR="00673586" w:rsidTr="008D3E12">
        <w:trPr>
          <w:trHeight w:val="64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5037340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1 288,8</w:t>
            </w:r>
          </w:p>
        </w:tc>
      </w:tr>
      <w:tr w:rsidR="00673586" w:rsidTr="008D3E12">
        <w:trPr>
          <w:trHeight w:val="64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5037340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1 288,8</w:t>
            </w:r>
          </w:p>
        </w:tc>
      </w:tr>
      <w:tr w:rsidR="00673586" w:rsidTr="008D3E12">
        <w:trPr>
          <w:trHeight w:val="146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5037400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1 288,8</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5037400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1 288,8</w:t>
            </w:r>
          </w:p>
        </w:tc>
      </w:tr>
      <w:tr w:rsidR="00673586" w:rsidTr="008D3E12">
        <w:trPr>
          <w:trHeight w:val="58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5037400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1 288,8</w:t>
            </w:r>
          </w:p>
        </w:tc>
      </w:tr>
      <w:tr w:rsidR="00673586" w:rsidTr="008D3E12">
        <w:trPr>
          <w:trHeight w:val="3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Молодежная политика и оздоровление детей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144,1</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Оздоровление детей в детских санаториях и санаторных оздоровительных лагерях</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0420432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144,1</w:t>
            </w:r>
          </w:p>
        </w:tc>
      </w:tr>
      <w:tr w:rsidR="00673586" w:rsidTr="008D3E12">
        <w:trPr>
          <w:trHeight w:val="6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0420432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144,1</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0420432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144,1</w:t>
            </w:r>
          </w:p>
        </w:tc>
      </w:tr>
      <w:tr w:rsidR="00673586" w:rsidTr="008D3E12">
        <w:trPr>
          <w:trHeight w:val="38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Другие вопросы в области образования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3 526,6</w:t>
            </w:r>
          </w:p>
        </w:tc>
      </w:tr>
      <w:tr w:rsidR="00673586" w:rsidTr="008D3E12">
        <w:trPr>
          <w:trHeight w:val="6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Руководство и управление в сфере установленных функций органов местного самоуправления (Центральный аппарат)</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367,3</w:t>
            </w:r>
          </w:p>
        </w:tc>
      </w:tr>
      <w:tr w:rsidR="00673586" w:rsidTr="008D3E12">
        <w:trPr>
          <w:trHeight w:val="141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367,3</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государственных (муниципальных) органов</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120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367,3</w:t>
            </w:r>
          </w:p>
        </w:tc>
      </w:tr>
      <w:tr w:rsidR="00673586" w:rsidTr="008D3E12">
        <w:trPr>
          <w:trHeight w:val="12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Учебно-методические  кабинеты, централизованные бухгалтерии, группы хозяйственного обслуживания образования (обеспечение деятельности казенных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2 927,8</w:t>
            </w:r>
          </w:p>
        </w:tc>
      </w:tr>
      <w:tr w:rsidR="00673586" w:rsidTr="008D3E12">
        <w:trPr>
          <w:trHeight w:val="142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2 845,1</w:t>
            </w:r>
          </w:p>
        </w:tc>
      </w:tr>
      <w:tr w:rsidR="00673586" w:rsidTr="008D3E12">
        <w:trPr>
          <w:trHeight w:val="39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казенных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2 845,1</w:t>
            </w:r>
          </w:p>
        </w:tc>
      </w:tr>
      <w:tr w:rsidR="00673586" w:rsidTr="008D3E12">
        <w:trPr>
          <w:trHeight w:val="6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38,6</w:t>
            </w:r>
          </w:p>
        </w:tc>
      </w:tr>
      <w:tr w:rsidR="00673586" w:rsidTr="008D3E12">
        <w:trPr>
          <w:trHeight w:val="6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38,6</w:t>
            </w:r>
          </w:p>
        </w:tc>
      </w:tr>
      <w:tr w:rsidR="00673586" w:rsidTr="008D3E12">
        <w:trPr>
          <w:trHeight w:val="44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бюджетные ассигнования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44,1</w:t>
            </w:r>
          </w:p>
        </w:tc>
      </w:tr>
      <w:tr w:rsidR="00673586" w:rsidTr="008D3E12">
        <w:trPr>
          <w:trHeight w:val="21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830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44,1</w:t>
            </w:r>
          </w:p>
        </w:tc>
      </w:tr>
      <w:tr w:rsidR="00673586" w:rsidTr="008D3E12">
        <w:trPr>
          <w:trHeight w:val="1306"/>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5037180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130,6</w:t>
            </w:r>
          </w:p>
        </w:tc>
      </w:tr>
      <w:tr w:rsidR="00673586" w:rsidTr="008D3E12">
        <w:trPr>
          <w:trHeight w:val="148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5037180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110,8</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государственных (муниципальных) органов</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5037180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120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110,8</w:t>
            </w:r>
          </w:p>
        </w:tc>
      </w:tr>
      <w:tr w:rsidR="00673586" w:rsidTr="008D3E12">
        <w:trPr>
          <w:trHeight w:val="67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5037180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19,8</w:t>
            </w:r>
          </w:p>
        </w:tc>
      </w:tr>
      <w:tr w:rsidR="00673586" w:rsidTr="008D3E12">
        <w:trPr>
          <w:trHeight w:val="6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5037180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19,8</w:t>
            </w:r>
          </w:p>
        </w:tc>
      </w:tr>
      <w:tr w:rsidR="00673586" w:rsidTr="008D3E12">
        <w:trPr>
          <w:trHeight w:val="170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5037200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54,6</w:t>
            </w:r>
          </w:p>
        </w:tc>
      </w:tr>
      <w:tr w:rsidR="00673586" w:rsidTr="008D3E12">
        <w:trPr>
          <w:trHeight w:val="148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5037200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34,1</w:t>
            </w:r>
          </w:p>
        </w:tc>
      </w:tr>
      <w:tr w:rsidR="00673586" w:rsidTr="008D3E12">
        <w:trPr>
          <w:trHeight w:val="34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казенных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5037200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34,1</w:t>
            </w:r>
          </w:p>
        </w:tc>
      </w:tr>
      <w:tr w:rsidR="00673586" w:rsidTr="008D3E12">
        <w:trPr>
          <w:trHeight w:val="58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5037200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20,5</w:t>
            </w:r>
          </w:p>
        </w:tc>
      </w:tr>
      <w:tr w:rsidR="00673586" w:rsidTr="008D3E12">
        <w:trPr>
          <w:trHeight w:val="6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5037200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20,5</w:t>
            </w:r>
          </w:p>
        </w:tc>
      </w:tr>
      <w:tr w:rsidR="00673586" w:rsidTr="008D3E12">
        <w:trPr>
          <w:trHeight w:val="286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5037330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46,3</w:t>
            </w:r>
          </w:p>
        </w:tc>
      </w:tr>
      <w:tr w:rsidR="00673586" w:rsidTr="008D3E12">
        <w:trPr>
          <w:trHeight w:val="144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5037330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40,8</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казенных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5037330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40,8</w:t>
            </w:r>
          </w:p>
        </w:tc>
      </w:tr>
      <w:tr w:rsidR="00673586" w:rsidTr="008D3E12">
        <w:trPr>
          <w:trHeight w:val="57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5037330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5,5</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5037330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5,5</w:t>
            </w:r>
          </w:p>
        </w:tc>
      </w:tr>
      <w:tr w:rsidR="00673586" w:rsidTr="008D3E12">
        <w:trPr>
          <w:trHeight w:val="38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b/>
                <w:bCs/>
                <w:sz w:val="22"/>
                <w:szCs w:val="22"/>
              </w:rPr>
            </w:pPr>
            <w:r>
              <w:rPr>
                <w:b/>
                <w:bCs/>
                <w:sz w:val="22"/>
                <w:szCs w:val="22"/>
              </w:rPr>
              <w:t>КУЛЬТУРА И КИНЕМАТОГРАФИЯ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b/>
                <w:bCs/>
                <w:sz w:val="22"/>
                <w:szCs w:val="22"/>
              </w:rPr>
            </w:pPr>
            <w:r>
              <w:rPr>
                <w:b/>
                <w:bCs/>
                <w:sz w:val="22"/>
                <w:szCs w:val="22"/>
              </w:rPr>
              <w:t>21 645,1</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Культура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19 681,2</w:t>
            </w:r>
          </w:p>
        </w:tc>
      </w:tr>
      <w:tr w:rsidR="00673586" w:rsidTr="008D3E12">
        <w:trPr>
          <w:trHeight w:val="9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Учреждения культуры и мероприятия в сфере культуры и кинематографии (обеспечение деятельности казенных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15 016,4</w:t>
            </w:r>
          </w:p>
        </w:tc>
      </w:tr>
      <w:tr w:rsidR="00673586" w:rsidTr="008D3E12">
        <w:trPr>
          <w:trHeight w:val="135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555,6</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казенных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555,6</w:t>
            </w:r>
          </w:p>
        </w:tc>
      </w:tr>
      <w:tr w:rsidR="00673586" w:rsidTr="008D3E12">
        <w:trPr>
          <w:trHeight w:val="68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600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14 450,1</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Субсидии бюджетным учреждениям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610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14 450,1</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бюджетные ассигнования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10,7</w:t>
            </w:r>
          </w:p>
        </w:tc>
      </w:tr>
      <w:tr w:rsidR="00673586" w:rsidTr="008D3E12">
        <w:trPr>
          <w:trHeight w:val="193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0600099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830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10,7</w:t>
            </w:r>
          </w:p>
        </w:tc>
      </w:tr>
      <w:tr w:rsidR="00673586" w:rsidTr="008D3E12">
        <w:trPr>
          <w:trHeight w:val="9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Комплектование книжных фондов библиотек муниципальных образований за счет средств местного бюджета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0610003</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1,6</w:t>
            </w:r>
          </w:p>
        </w:tc>
      </w:tr>
      <w:tr w:rsidR="00673586" w:rsidTr="008D3E12">
        <w:trPr>
          <w:trHeight w:val="68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0610003</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600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1,6</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Субсидии бюджетным учреждениям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0610003</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610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1,6</w:t>
            </w:r>
          </w:p>
        </w:tc>
      </w:tr>
      <w:tr w:rsidR="00673586" w:rsidTr="008D3E12">
        <w:trPr>
          <w:trHeight w:val="44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Библиотеки (обеспечение деятельности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0610099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4 438,2</w:t>
            </w:r>
          </w:p>
        </w:tc>
      </w:tr>
      <w:tr w:rsidR="00673586" w:rsidTr="008D3E12">
        <w:trPr>
          <w:trHeight w:val="67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0610099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600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4 438,2</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Субсидии бюджетным учреждениям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0610099</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610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4 438,2</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Муниципальная программа "Доступная среда на 2014-2016 годы"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4000028</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15,0</w:t>
            </w:r>
          </w:p>
        </w:tc>
      </w:tr>
      <w:tr w:rsidR="00673586" w:rsidTr="008D3E12">
        <w:trPr>
          <w:trHeight w:val="68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4000028</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600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15,0</w:t>
            </w:r>
          </w:p>
        </w:tc>
      </w:tr>
      <w:tr w:rsidR="00673586" w:rsidTr="008D3E12">
        <w:trPr>
          <w:trHeight w:val="39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Субсидии бюджетным учреждениям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4000028</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610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15,0</w:t>
            </w:r>
          </w:p>
        </w:tc>
      </w:tr>
      <w:tr w:rsidR="00673586" w:rsidTr="008D3E12">
        <w:trPr>
          <w:trHeight w:val="79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межбюджетные трансферты на комплектование книжных фондов библиотек муниципальных образований  области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5015144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3,7</w:t>
            </w:r>
          </w:p>
        </w:tc>
      </w:tr>
      <w:tr w:rsidR="00673586" w:rsidTr="008D3E12">
        <w:trPr>
          <w:trHeight w:val="72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5015144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600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3,7</w:t>
            </w:r>
          </w:p>
        </w:tc>
      </w:tr>
      <w:tr w:rsidR="00673586" w:rsidTr="008D3E12">
        <w:trPr>
          <w:trHeight w:val="40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Субсидии бюджетным учреждениям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5015144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610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3,7</w:t>
            </w:r>
          </w:p>
        </w:tc>
      </w:tr>
      <w:tr w:rsidR="00673586" w:rsidTr="008D3E12">
        <w:trPr>
          <w:trHeight w:val="12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5015146</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71,3</w:t>
            </w:r>
          </w:p>
        </w:tc>
      </w:tr>
      <w:tr w:rsidR="00673586" w:rsidTr="008D3E12">
        <w:trPr>
          <w:trHeight w:val="67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5015146</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600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71,3</w:t>
            </w:r>
          </w:p>
        </w:tc>
      </w:tr>
      <w:tr w:rsidR="00673586" w:rsidTr="008D3E12">
        <w:trPr>
          <w:trHeight w:val="37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Субсидии бюджетным учреждениям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5015146</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610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71,3</w:t>
            </w:r>
          </w:p>
        </w:tc>
      </w:tr>
      <w:tr w:rsidR="00673586" w:rsidTr="008D3E12">
        <w:trPr>
          <w:trHeight w:val="57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Государственная поддержка муниципальных учреждений культуры)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5015147</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100,0</w:t>
            </w:r>
          </w:p>
        </w:tc>
      </w:tr>
      <w:tr w:rsidR="00673586" w:rsidTr="008D3E12">
        <w:trPr>
          <w:trHeight w:val="69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5015147</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600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100,0</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Субсидии бюджетным учреждениям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5015147</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610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100,0</w:t>
            </w:r>
          </w:p>
        </w:tc>
      </w:tr>
      <w:tr w:rsidR="00673586" w:rsidTr="008D3E12">
        <w:trPr>
          <w:trHeight w:val="68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Мероприятия государственной программы Российской Федерации "Доступная среда" на 2011 - 2015 годы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5025027</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35,0</w:t>
            </w:r>
          </w:p>
        </w:tc>
      </w:tr>
      <w:tr w:rsidR="00673586" w:rsidTr="008D3E12">
        <w:trPr>
          <w:trHeight w:val="6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5025027</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600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35,0</w:t>
            </w:r>
          </w:p>
        </w:tc>
      </w:tr>
      <w:tr w:rsidR="00673586" w:rsidTr="008D3E12">
        <w:trPr>
          <w:trHeight w:val="38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Субсидии бюджетным учреждениям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5025027</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610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35,0</w:t>
            </w:r>
          </w:p>
        </w:tc>
      </w:tr>
      <w:tr w:rsidR="00673586" w:rsidTr="008D3E12">
        <w:trPr>
          <w:trHeight w:val="40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Другие вопросы в области культуры, кинематографии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1 963,9</w:t>
            </w:r>
          </w:p>
        </w:tc>
      </w:tr>
      <w:tr w:rsidR="00673586" w:rsidTr="008D3E12">
        <w:trPr>
          <w:trHeight w:val="57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Руководство и управление в сфере установленных функций органов местного самоуправления (Центральный аппарат)</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340,9</w:t>
            </w:r>
          </w:p>
        </w:tc>
      </w:tr>
      <w:tr w:rsidR="00673586" w:rsidTr="008D3E12">
        <w:trPr>
          <w:trHeight w:val="140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340,9</w:t>
            </w:r>
          </w:p>
        </w:tc>
      </w:tr>
      <w:tr w:rsidR="00673586" w:rsidTr="008D3E12">
        <w:trPr>
          <w:trHeight w:val="56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государственных (муниципальных) органов</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0100204</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120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340,9</w:t>
            </w:r>
          </w:p>
        </w:tc>
      </w:tr>
      <w:tr w:rsidR="00673586" w:rsidTr="008D3E12">
        <w:trPr>
          <w:trHeight w:val="116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Учебно-методические  кабинеты, централизованные бухгалтерии, группы хозяйственного обслуживания образования (обеспечение деятельности казенных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1 623,0</w:t>
            </w:r>
          </w:p>
        </w:tc>
      </w:tr>
      <w:tr w:rsidR="00673586" w:rsidTr="008D3E12">
        <w:trPr>
          <w:trHeight w:val="147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1 442,7</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Расходы на выплаты персоналу казенных учреждений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1 442,7</w:t>
            </w:r>
          </w:p>
        </w:tc>
      </w:tr>
      <w:tr w:rsidR="00673586" w:rsidTr="008D3E12">
        <w:trPr>
          <w:trHeight w:val="6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163,9</w:t>
            </w:r>
          </w:p>
        </w:tc>
      </w:tr>
      <w:tr w:rsidR="00673586" w:rsidTr="008D3E12">
        <w:trPr>
          <w:trHeight w:val="64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163,9</w:t>
            </w:r>
          </w:p>
        </w:tc>
      </w:tr>
      <w:tr w:rsidR="00673586" w:rsidTr="008D3E12">
        <w:trPr>
          <w:trHeight w:val="34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бюджетные ассигнования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16,4</w:t>
            </w:r>
          </w:p>
        </w:tc>
      </w:tr>
      <w:tr w:rsidR="00673586" w:rsidTr="008D3E12">
        <w:trPr>
          <w:trHeight w:val="206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0500452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830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16,4</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b/>
                <w:bCs/>
                <w:sz w:val="22"/>
                <w:szCs w:val="22"/>
              </w:rPr>
            </w:pPr>
            <w:r>
              <w:rPr>
                <w:b/>
                <w:bCs/>
                <w:sz w:val="22"/>
                <w:szCs w:val="22"/>
              </w:rPr>
              <w:t>Социальная политика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b/>
                <w:bCs/>
                <w:sz w:val="22"/>
                <w:szCs w:val="22"/>
              </w:rPr>
            </w:pPr>
            <w:r>
              <w:rPr>
                <w:b/>
                <w:bCs/>
                <w:sz w:val="22"/>
                <w:szCs w:val="22"/>
              </w:rPr>
              <w:t>3 210,2</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Пенсионное обеспечение</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907,7</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Доплаты к пенсиям муниципальных служащих</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0700491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907,7</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Социальное обеспечение и иные выплаты населению</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0700491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300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907,7</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Публичные нормативные социальные выплаты гражданам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0700491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310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907,7</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Социальное обеспечение населения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1 398,0</w:t>
            </w:r>
          </w:p>
        </w:tc>
      </w:tr>
      <w:tr w:rsidR="00673586" w:rsidTr="008D3E12">
        <w:trPr>
          <w:trHeight w:val="12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Предоставление денежных выплат медицинским и фармацевтическим работникам, работающим и проживающим в сельской местности, по оплате жилых помещений и коммунальных услуг</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0710505</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560,0</w:t>
            </w:r>
          </w:p>
        </w:tc>
      </w:tr>
      <w:tr w:rsidR="00673586" w:rsidTr="008D3E12">
        <w:trPr>
          <w:trHeight w:val="34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Социальное обеспечение и иные выплаты населению</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0710505</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300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560,0</w:t>
            </w:r>
          </w:p>
        </w:tc>
      </w:tr>
      <w:tr w:rsidR="00673586" w:rsidTr="008D3E12">
        <w:trPr>
          <w:trHeight w:val="3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Публичные нормативные социальные выплаты гражданам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0710505</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310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560,0</w:t>
            </w:r>
          </w:p>
        </w:tc>
      </w:tr>
      <w:tr w:rsidR="00673586" w:rsidTr="008D3E12">
        <w:trPr>
          <w:trHeight w:val="108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Муниципальная программа "Обеспечение жильем молодых семей, проживающих на территории Воскресенского муниципального района на 2011-2015 годы"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4000002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0,9</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Социальное обеспечение и иные выплаты населению</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4000002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300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0,9</w:t>
            </w:r>
          </w:p>
        </w:tc>
      </w:tr>
      <w:tr w:rsidR="00673586" w:rsidTr="008D3E12">
        <w:trPr>
          <w:trHeight w:val="64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Социальные выплаты гражданам, кроме публичных нормативных социальных выплат</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4000002</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320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0,9</w:t>
            </w:r>
          </w:p>
        </w:tc>
      </w:tr>
      <w:tr w:rsidR="00673586" w:rsidTr="008D3E12">
        <w:trPr>
          <w:trHeight w:val="9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Мероприятия подпрограммы "Обеспечение жильем молодых семей" федеральной целевой программы "Жилище" на 2011 - 2015 годы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5025020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53,6</w:t>
            </w:r>
          </w:p>
        </w:tc>
      </w:tr>
      <w:tr w:rsidR="00673586" w:rsidTr="008D3E12">
        <w:trPr>
          <w:trHeight w:val="37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Социальное обеспечение и иные выплаты населению</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5025020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300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53,6</w:t>
            </w:r>
          </w:p>
        </w:tc>
      </w:tr>
      <w:tr w:rsidR="00673586" w:rsidTr="008D3E12">
        <w:trPr>
          <w:trHeight w:val="64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Социальные выплаты гражданам, кроме публичных нормативных социальных выплат</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5025020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320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53,6</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Обеспечение жильем молодых семей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5027570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130,3</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Социальное обеспечение и иные выплаты населению</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5027570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300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130,3</w:t>
            </w:r>
          </w:p>
        </w:tc>
      </w:tr>
      <w:tr w:rsidR="00673586" w:rsidTr="008D3E12">
        <w:trPr>
          <w:trHeight w:val="66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Социальные выплаты гражданам, кроме публичных нормативных социальных выплат</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5027570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320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130,3</w:t>
            </w:r>
          </w:p>
        </w:tc>
      </w:tr>
      <w:tr w:rsidR="00673586" w:rsidTr="008D3E12">
        <w:trPr>
          <w:trHeight w:val="87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Предоставление гражданам субсидий на оплату жилого помещения и коммунальных услуг за счет средств областного бюджета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5037310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653,2</w:t>
            </w:r>
          </w:p>
        </w:tc>
      </w:tr>
      <w:tr w:rsidR="00673586" w:rsidTr="008D3E12">
        <w:trPr>
          <w:trHeight w:val="6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5037310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11,4</w:t>
            </w:r>
          </w:p>
        </w:tc>
      </w:tr>
      <w:tr w:rsidR="00673586" w:rsidTr="008D3E12">
        <w:trPr>
          <w:trHeight w:val="64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5037310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11,4</w:t>
            </w:r>
          </w:p>
        </w:tc>
      </w:tr>
      <w:tr w:rsidR="00673586" w:rsidTr="008D3E12">
        <w:trPr>
          <w:trHeight w:val="3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Социальное обеспечение и иные выплаты населению</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5037310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300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641,8</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Публичные нормативные социальные выплаты гражданам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5037310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310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641,8</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Охрана семьи и детства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722,2</w:t>
            </w:r>
          </w:p>
        </w:tc>
      </w:tr>
      <w:tr w:rsidR="00673586" w:rsidTr="008D3E12">
        <w:trPr>
          <w:trHeight w:val="91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5037350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722,2</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Социальное обеспечение и иные выплаты населению</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5037350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300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722,2</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Публичные нормативные социальные выплаты гражданам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04</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5037350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310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722,2</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Другие вопросы в области социальной политики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45,6</w:t>
            </w:r>
          </w:p>
        </w:tc>
      </w:tr>
      <w:tr w:rsidR="00673586" w:rsidTr="008D3E12">
        <w:trPr>
          <w:trHeight w:val="9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Районная целевая программа "Старшее поколение в Воскресенском муниципальном районе на 2014-2016 годы"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4000005</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45,6</w:t>
            </w:r>
          </w:p>
        </w:tc>
      </w:tr>
      <w:tr w:rsidR="00673586" w:rsidTr="008D3E12">
        <w:trPr>
          <w:trHeight w:val="6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4000005</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45,6</w:t>
            </w:r>
          </w:p>
        </w:tc>
      </w:tr>
      <w:tr w:rsidR="00673586" w:rsidTr="008D3E12">
        <w:trPr>
          <w:trHeight w:val="6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06</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4000005</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45,6</w:t>
            </w:r>
          </w:p>
        </w:tc>
      </w:tr>
      <w:tr w:rsidR="00673586" w:rsidTr="008D3E12">
        <w:trPr>
          <w:trHeight w:val="43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b/>
                <w:bCs/>
                <w:sz w:val="22"/>
                <w:szCs w:val="22"/>
              </w:rPr>
            </w:pPr>
            <w:r>
              <w:rPr>
                <w:b/>
                <w:bCs/>
                <w:sz w:val="22"/>
                <w:szCs w:val="22"/>
              </w:rPr>
              <w:t>ФИЗИЧЕСКАЯ КУЛЬТУРА И СПОРТ</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11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b/>
                <w:bCs/>
                <w:sz w:val="22"/>
                <w:szCs w:val="22"/>
              </w:rPr>
            </w:pPr>
            <w:r>
              <w:rPr>
                <w:b/>
                <w:bCs/>
                <w:sz w:val="22"/>
                <w:szCs w:val="22"/>
              </w:rPr>
              <w:t>17,1</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Другие вопросы в области физической культуры и спорта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17,1</w:t>
            </w:r>
          </w:p>
        </w:tc>
      </w:tr>
      <w:tr w:rsidR="00673586" w:rsidTr="008D3E12">
        <w:trPr>
          <w:trHeight w:val="9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Районная целевая программа "Развитие физической культуры и спорта Воскресенского района на 2013-2016 годы"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4000013</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17,1</w:t>
            </w:r>
          </w:p>
        </w:tc>
      </w:tr>
      <w:tr w:rsidR="00673586" w:rsidTr="008D3E12">
        <w:trPr>
          <w:trHeight w:val="55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Закупка товаров, работ и услуг для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4000013</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17,1</w:t>
            </w:r>
          </w:p>
        </w:tc>
      </w:tr>
      <w:tr w:rsidR="00673586" w:rsidTr="008D3E12">
        <w:trPr>
          <w:trHeight w:val="60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закупки товаров, работ и услуг для обеспечения государственных (муниципальных) нужд</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11</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05</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4000013</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240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17,1</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b/>
                <w:bCs/>
                <w:sz w:val="22"/>
                <w:szCs w:val="22"/>
              </w:rPr>
            </w:pPr>
            <w:r>
              <w:rPr>
                <w:b/>
                <w:bCs/>
                <w:sz w:val="22"/>
                <w:szCs w:val="22"/>
              </w:rPr>
              <w:t>СРЕДСТВА МАССОВОЙ ИНФОРМАЦИИ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12</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b/>
                <w:bCs/>
                <w:sz w:val="22"/>
                <w:szCs w:val="22"/>
              </w:rPr>
            </w:pPr>
            <w:r>
              <w:rPr>
                <w:b/>
                <w:bCs/>
                <w:sz w:val="22"/>
                <w:szCs w:val="22"/>
              </w:rPr>
              <w:t>130,0</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Периодическая печать и издательства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12</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130,0</w:t>
            </w:r>
          </w:p>
        </w:tc>
      </w:tr>
      <w:tr w:rsidR="00673586" w:rsidTr="008D3E12">
        <w:trPr>
          <w:trHeight w:val="660"/>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Муниципальная поддержка в сфере средств массовой информации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12</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0800457</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130,0</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бюджетные ассигнования</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12</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0800457</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130,0</w:t>
            </w:r>
          </w:p>
        </w:tc>
      </w:tr>
      <w:tr w:rsidR="00673586" w:rsidTr="008D3E12">
        <w:trPr>
          <w:trHeight w:val="94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Субсидии юридическим лицам (кроме некоммерческих организаций), индивидуальным предпринимателям, физическим лицам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12</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02</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0800457</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810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130,0</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b/>
                <w:bCs/>
                <w:sz w:val="22"/>
                <w:szCs w:val="22"/>
              </w:rPr>
            </w:pPr>
            <w:r>
              <w:rPr>
                <w:b/>
                <w:bCs/>
                <w:sz w:val="22"/>
                <w:szCs w:val="22"/>
              </w:rPr>
              <w:t xml:space="preserve">ОБСЛУЖИВАНИЕ ГОСУДАРСТВЕННОГО И МУНИЦИПАЛЬНОГО ДОЛГА </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13</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b/>
                <w:bCs/>
                <w:sz w:val="22"/>
                <w:szCs w:val="22"/>
              </w:rPr>
            </w:pPr>
            <w:r>
              <w:rPr>
                <w:b/>
                <w:bCs/>
                <w:sz w:val="22"/>
                <w:szCs w:val="22"/>
              </w:rPr>
              <w:t>153,1</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Обслуживание внутреннего государственного и муниципального долга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153,1</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Процентные платежи по муниципальному долгу</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0900650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153,1</w:t>
            </w:r>
          </w:p>
        </w:tc>
      </w:tr>
      <w:tr w:rsidR="00673586" w:rsidTr="008D3E12">
        <w:trPr>
          <w:trHeight w:val="623"/>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Обслуживание государственного (муниципального) долга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0900650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700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153,1</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Обслуживание муниципального долга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13</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0900650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730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153,1</w:t>
            </w:r>
          </w:p>
        </w:tc>
      </w:tr>
      <w:tr w:rsidR="00673586" w:rsidTr="008D3E12">
        <w:trPr>
          <w:trHeight w:val="127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b/>
                <w:bCs/>
                <w:sz w:val="22"/>
                <w:szCs w:val="22"/>
              </w:rPr>
            </w:pPr>
            <w:r>
              <w:rPr>
                <w:b/>
                <w:bCs/>
                <w:sz w:val="22"/>
                <w:szCs w:val="22"/>
              </w:rPr>
              <w:t>МЕЖБЮДЖЕТНЫЕ ТРАНСФЕРТЫ БЮДЖЕТАМ СУБЪЕКТОВ РОССИЙСКОЙ ФЕДЕРАЦИИ И МУНИЦИПАЛЬНЫХ ОБРАЗОВАНИЙ ОБЩЕГО ХАРАКТЕРА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b/>
                <w:bCs/>
                <w:sz w:val="22"/>
                <w:szCs w:val="22"/>
              </w:rPr>
            </w:pPr>
            <w:r>
              <w:rPr>
                <w:b/>
                <w:bCs/>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b/>
                <w:bCs/>
                <w:sz w:val="22"/>
                <w:szCs w:val="22"/>
              </w:rPr>
            </w:pPr>
            <w:r>
              <w:rPr>
                <w:b/>
                <w:bCs/>
                <w:sz w:val="22"/>
                <w:szCs w:val="22"/>
              </w:rPr>
              <w:t>6 306,2</w:t>
            </w:r>
          </w:p>
        </w:tc>
      </w:tr>
      <w:tr w:rsidR="00673586" w:rsidTr="008D3E12">
        <w:trPr>
          <w:trHeight w:val="82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Дотации на выравнивание бюджетной обеспеченности субъектов Российской Федерации и муниципальных образований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1 472,9</w:t>
            </w:r>
          </w:p>
        </w:tc>
      </w:tr>
      <w:tr w:rsidR="00673586" w:rsidTr="008D3E12">
        <w:trPr>
          <w:trHeight w:val="64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Дотации на выравнивание бюджетной обеспеченности муниципальных образований (поселений)</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1000516</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1 013,3</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Межбюджетные трансферты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1000516</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1 013,3</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Дотации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1000516</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1 013,3</w:t>
            </w:r>
          </w:p>
        </w:tc>
      </w:tr>
      <w:tr w:rsidR="00673586" w:rsidTr="008D3E12">
        <w:trPr>
          <w:trHeight w:val="61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Исполнение государственных полномочий по расчету и предоставлению дотаций поселениям</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5037290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459,6</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Межбюджетные трансферты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5037290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459,6</w:t>
            </w:r>
          </w:p>
        </w:tc>
      </w:tr>
      <w:tr w:rsidR="00673586" w:rsidTr="008D3E12">
        <w:trPr>
          <w:trHeight w:val="255"/>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Дотации</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01</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5037290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510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459,6</w:t>
            </w:r>
          </w:p>
        </w:tc>
      </w:tr>
      <w:tr w:rsidR="00673586" w:rsidTr="008D3E12">
        <w:trPr>
          <w:trHeight w:val="889"/>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0000000</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4 833,3</w:t>
            </w:r>
          </w:p>
        </w:tc>
      </w:tr>
      <w:tr w:rsidR="00673586" w:rsidTr="008D3E12">
        <w:trPr>
          <w:trHeight w:val="1152"/>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межбюджетные трансферты, передаваемые в бюджеты муниципальных образований (поселений) на поддержку мер по обеспечению сбалансированности бюджетов</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1010001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4 833,3</w:t>
            </w:r>
          </w:p>
        </w:tc>
      </w:tr>
      <w:tr w:rsidR="00673586" w:rsidTr="008D3E12">
        <w:trPr>
          <w:trHeight w:val="3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Межбюджетные трансферты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1010001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500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4 833,3</w:t>
            </w:r>
          </w:p>
        </w:tc>
      </w:tr>
      <w:tr w:rsidR="00673586" w:rsidTr="008D3E12">
        <w:trPr>
          <w:trHeight w:val="338"/>
        </w:trPr>
        <w:tc>
          <w:tcPr>
            <w:tcW w:w="5049" w:type="dxa"/>
            <w:tcBorders>
              <w:top w:val="nil"/>
              <w:left w:val="single" w:sz="4" w:space="0" w:color="auto"/>
              <w:bottom w:val="single" w:sz="4" w:space="0" w:color="auto"/>
              <w:right w:val="single" w:sz="4" w:space="0" w:color="auto"/>
            </w:tcBorders>
            <w:shd w:val="clear" w:color="auto" w:fill="auto"/>
          </w:tcPr>
          <w:p w:rsidR="00673586" w:rsidRDefault="00673586">
            <w:pPr>
              <w:rPr>
                <w:sz w:val="22"/>
                <w:szCs w:val="22"/>
              </w:rPr>
            </w:pPr>
            <w:r>
              <w:rPr>
                <w:sz w:val="22"/>
                <w:szCs w:val="22"/>
              </w:rPr>
              <w:t>Иные межбюджетные трансферты</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14</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03</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1010001</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540</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sz w:val="22"/>
                <w:szCs w:val="22"/>
              </w:rPr>
            </w:pPr>
            <w:r>
              <w:rPr>
                <w:sz w:val="22"/>
                <w:szCs w:val="22"/>
              </w:rPr>
              <w:t>4 833,3</w:t>
            </w:r>
          </w:p>
        </w:tc>
      </w:tr>
      <w:tr w:rsidR="00673586" w:rsidTr="008D3E12">
        <w:trPr>
          <w:trHeight w:val="338"/>
        </w:trPr>
        <w:tc>
          <w:tcPr>
            <w:tcW w:w="5049" w:type="dxa"/>
            <w:tcBorders>
              <w:top w:val="nil"/>
              <w:left w:val="single" w:sz="4" w:space="0" w:color="auto"/>
              <w:bottom w:val="single" w:sz="4" w:space="0" w:color="auto"/>
              <w:right w:val="single" w:sz="4" w:space="0" w:color="auto"/>
            </w:tcBorders>
            <w:shd w:val="clear" w:color="auto" w:fill="auto"/>
            <w:noWrap/>
          </w:tcPr>
          <w:p w:rsidR="00673586" w:rsidRDefault="00673586">
            <w:pPr>
              <w:jc w:val="center"/>
              <w:rPr>
                <w:b/>
                <w:bCs/>
                <w:sz w:val="22"/>
                <w:szCs w:val="22"/>
              </w:rPr>
            </w:pPr>
            <w:r>
              <w:rPr>
                <w:b/>
                <w:bCs/>
                <w:sz w:val="22"/>
                <w:szCs w:val="22"/>
              </w:rPr>
              <w:t>Всего</w:t>
            </w:r>
          </w:p>
        </w:tc>
        <w:tc>
          <w:tcPr>
            <w:tcW w:w="797" w:type="dxa"/>
            <w:gridSpan w:val="2"/>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64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618" w:type="dxa"/>
            <w:tcBorders>
              <w:top w:val="nil"/>
              <w:left w:val="nil"/>
              <w:bottom w:val="single" w:sz="4" w:space="0" w:color="auto"/>
              <w:right w:val="single" w:sz="4" w:space="0" w:color="auto"/>
            </w:tcBorders>
            <w:shd w:val="clear" w:color="auto" w:fill="auto"/>
            <w:noWrap/>
            <w:vAlign w:val="bottom"/>
          </w:tcPr>
          <w:p w:rsidR="00673586" w:rsidRDefault="00673586">
            <w:pPr>
              <w:jc w:val="center"/>
              <w:rPr>
                <w:sz w:val="22"/>
                <w:szCs w:val="22"/>
              </w:rPr>
            </w:pPr>
            <w:r>
              <w:rPr>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673586" w:rsidRDefault="00673586">
            <w:pPr>
              <w:jc w:val="right"/>
              <w:rPr>
                <w:b/>
                <w:bCs/>
                <w:sz w:val="22"/>
                <w:szCs w:val="22"/>
              </w:rPr>
            </w:pPr>
            <w:r>
              <w:rPr>
                <w:b/>
                <w:bCs/>
                <w:sz w:val="22"/>
                <w:szCs w:val="22"/>
              </w:rPr>
              <w:t>186 797,6</w:t>
            </w:r>
          </w:p>
        </w:tc>
      </w:tr>
    </w:tbl>
    <w:p w:rsidR="00A934A1" w:rsidRDefault="00A934A1"/>
    <w:tbl>
      <w:tblPr>
        <w:tblW w:w="9707" w:type="dxa"/>
        <w:tblInd w:w="99" w:type="dxa"/>
        <w:tblLook w:val="0000" w:firstRow="0" w:lastRow="0" w:firstColumn="0" w:lastColumn="0" w:noHBand="0" w:noVBand="0"/>
      </w:tblPr>
      <w:tblGrid>
        <w:gridCol w:w="2487"/>
        <w:gridCol w:w="6099"/>
        <w:gridCol w:w="1121"/>
      </w:tblGrid>
      <w:tr w:rsidR="00876334" w:rsidTr="00876334">
        <w:trPr>
          <w:trHeight w:val="300"/>
        </w:trPr>
        <w:tc>
          <w:tcPr>
            <w:tcW w:w="2487" w:type="dxa"/>
            <w:tcBorders>
              <w:top w:val="nil"/>
              <w:left w:val="nil"/>
              <w:bottom w:val="nil"/>
              <w:right w:val="nil"/>
            </w:tcBorders>
            <w:shd w:val="clear" w:color="auto" w:fill="auto"/>
            <w:noWrap/>
            <w:vAlign w:val="bottom"/>
          </w:tcPr>
          <w:p w:rsidR="00876334" w:rsidRDefault="00876334">
            <w:pPr>
              <w:rPr>
                <w:rFonts w:ascii="Times New Roman CYR" w:hAnsi="Times New Roman CYR" w:cs="Times New Roman CYR"/>
                <w:sz w:val="22"/>
                <w:szCs w:val="22"/>
              </w:rPr>
            </w:pPr>
          </w:p>
        </w:tc>
        <w:tc>
          <w:tcPr>
            <w:tcW w:w="7220" w:type="dxa"/>
            <w:gridSpan w:val="2"/>
            <w:tcBorders>
              <w:top w:val="nil"/>
              <w:left w:val="nil"/>
              <w:bottom w:val="nil"/>
              <w:right w:val="nil"/>
            </w:tcBorders>
            <w:shd w:val="clear" w:color="auto" w:fill="FFFFFF"/>
            <w:noWrap/>
            <w:vAlign w:val="bottom"/>
          </w:tcPr>
          <w:p w:rsidR="00876334" w:rsidRDefault="00876334">
            <w:pPr>
              <w:ind w:firstLineChars="1500" w:firstLine="3000"/>
              <w:rPr>
                <w:rFonts w:ascii="Times New Roman CYR" w:hAnsi="Times New Roman CYR" w:cs="Times New Roman CYR"/>
                <w:sz w:val="20"/>
                <w:szCs w:val="20"/>
              </w:rPr>
            </w:pPr>
            <w:r>
              <w:rPr>
                <w:rFonts w:ascii="Times New Roman CYR" w:hAnsi="Times New Roman CYR" w:cs="Times New Roman CYR"/>
                <w:sz w:val="20"/>
                <w:szCs w:val="20"/>
              </w:rPr>
              <w:t>Приложение № 5 к решению</w:t>
            </w:r>
          </w:p>
        </w:tc>
      </w:tr>
      <w:tr w:rsidR="00876334" w:rsidTr="00876334">
        <w:trPr>
          <w:trHeight w:val="300"/>
        </w:trPr>
        <w:tc>
          <w:tcPr>
            <w:tcW w:w="2487" w:type="dxa"/>
            <w:tcBorders>
              <w:top w:val="nil"/>
              <w:left w:val="nil"/>
              <w:bottom w:val="nil"/>
              <w:right w:val="nil"/>
            </w:tcBorders>
            <w:shd w:val="clear" w:color="auto" w:fill="auto"/>
            <w:noWrap/>
            <w:vAlign w:val="bottom"/>
          </w:tcPr>
          <w:p w:rsidR="00876334" w:rsidRDefault="00876334">
            <w:pPr>
              <w:rPr>
                <w:rFonts w:ascii="Times New Roman CYR" w:hAnsi="Times New Roman CYR" w:cs="Times New Roman CYR"/>
                <w:sz w:val="22"/>
                <w:szCs w:val="22"/>
              </w:rPr>
            </w:pPr>
          </w:p>
        </w:tc>
        <w:tc>
          <w:tcPr>
            <w:tcW w:w="7220" w:type="dxa"/>
            <w:gridSpan w:val="2"/>
            <w:tcBorders>
              <w:top w:val="nil"/>
              <w:left w:val="nil"/>
              <w:bottom w:val="nil"/>
              <w:right w:val="nil"/>
            </w:tcBorders>
            <w:shd w:val="clear" w:color="auto" w:fill="auto"/>
            <w:noWrap/>
            <w:vAlign w:val="bottom"/>
          </w:tcPr>
          <w:p w:rsidR="00876334" w:rsidRDefault="00876334">
            <w:pPr>
              <w:ind w:firstLineChars="1500" w:firstLine="3000"/>
              <w:rPr>
                <w:rFonts w:ascii="Times New Roman CYR" w:hAnsi="Times New Roman CYR" w:cs="Times New Roman CYR"/>
                <w:sz w:val="20"/>
                <w:szCs w:val="20"/>
              </w:rPr>
            </w:pPr>
            <w:r>
              <w:rPr>
                <w:rFonts w:ascii="Times New Roman CYR" w:hAnsi="Times New Roman CYR" w:cs="Times New Roman CYR"/>
                <w:sz w:val="20"/>
                <w:szCs w:val="20"/>
              </w:rPr>
              <w:t>районного Собрания</w:t>
            </w:r>
          </w:p>
        </w:tc>
      </w:tr>
      <w:tr w:rsidR="00876334" w:rsidTr="00876334">
        <w:trPr>
          <w:trHeight w:val="300"/>
        </w:trPr>
        <w:tc>
          <w:tcPr>
            <w:tcW w:w="2487" w:type="dxa"/>
            <w:tcBorders>
              <w:top w:val="nil"/>
              <w:left w:val="nil"/>
              <w:bottom w:val="nil"/>
              <w:right w:val="nil"/>
            </w:tcBorders>
            <w:shd w:val="clear" w:color="auto" w:fill="auto"/>
            <w:noWrap/>
            <w:vAlign w:val="bottom"/>
          </w:tcPr>
          <w:p w:rsidR="00876334" w:rsidRDefault="00876334">
            <w:pPr>
              <w:rPr>
                <w:rFonts w:ascii="Times New Roman CYR" w:hAnsi="Times New Roman CYR" w:cs="Times New Roman CYR"/>
                <w:sz w:val="22"/>
                <w:szCs w:val="22"/>
              </w:rPr>
            </w:pPr>
          </w:p>
        </w:tc>
        <w:tc>
          <w:tcPr>
            <w:tcW w:w="7220" w:type="dxa"/>
            <w:gridSpan w:val="2"/>
            <w:tcBorders>
              <w:top w:val="nil"/>
              <w:left w:val="nil"/>
              <w:bottom w:val="nil"/>
              <w:right w:val="nil"/>
            </w:tcBorders>
            <w:shd w:val="clear" w:color="auto" w:fill="auto"/>
            <w:noWrap/>
            <w:vAlign w:val="bottom"/>
          </w:tcPr>
          <w:p w:rsidR="00876334" w:rsidRDefault="00EE066E">
            <w:pPr>
              <w:ind w:firstLineChars="1500" w:firstLine="3000"/>
              <w:rPr>
                <w:rFonts w:ascii="Times New Roman CYR" w:hAnsi="Times New Roman CYR" w:cs="Times New Roman CYR"/>
                <w:sz w:val="20"/>
                <w:szCs w:val="20"/>
              </w:rPr>
            </w:pPr>
            <w:r>
              <w:rPr>
                <w:rFonts w:ascii="Times New Roman CYR" w:hAnsi="Times New Roman CYR" w:cs="Times New Roman CYR"/>
                <w:sz w:val="20"/>
                <w:szCs w:val="20"/>
              </w:rPr>
              <w:t>№ 33  от 26.05.2016 года</w:t>
            </w:r>
          </w:p>
        </w:tc>
      </w:tr>
      <w:tr w:rsidR="00876334" w:rsidTr="00876334">
        <w:trPr>
          <w:trHeight w:val="300"/>
        </w:trPr>
        <w:tc>
          <w:tcPr>
            <w:tcW w:w="2487" w:type="dxa"/>
            <w:tcBorders>
              <w:top w:val="nil"/>
              <w:left w:val="nil"/>
              <w:bottom w:val="nil"/>
              <w:right w:val="nil"/>
            </w:tcBorders>
            <w:shd w:val="clear" w:color="auto" w:fill="auto"/>
            <w:noWrap/>
            <w:vAlign w:val="bottom"/>
          </w:tcPr>
          <w:p w:rsidR="00876334" w:rsidRDefault="00876334">
            <w:pPr>
              <w:rPr>
                <w:rFonts w:ascii="Times New Roman CYR" w:hAnsi="Times New Roman CYR" w:cs="Times New Roman CYR"/>
                <w:sz w:val="22"/>
                <w:szCs w:val="22"/>
              </w:rPr>
            </w:pPr>
          </w:p>
        </w:tc>
        <w:tc>
          <w:tcPr>
            <w:tcW w:w="6099" w:type="dxa"/>
            <w:tcBorders>
              <w:top w:val="nil"/>
              <w:left w:val="nil"/>
              <w:bottom w:val="nil"/>
              <w:right w:val="nil"/>
            </w:tcBorders>
            <w:shd w:val="clear" w:color="auto" w:fill="auto"/>
            <w:noWrap/>
            <w:vAlign w:val="bottom"/>
          </w:tcPr>
          <w:p w:rsidR="00876334" w:rsidRDefault="00876334">
            <w:pPr>
              <w:rPr>
                <w:rFonts w:ascii="Times New Roman CYR" w:hAnsi="Times New Roman CYR" w:cs="Times New Roman CYR"/>
                <w:sz w:val="22"/>
                <w:szCs w:val="22"/>
              </w:rPr>
            </w:pPr>
          </w:p>
        </w:tc>
        <w:tc>
          <w:tcPr>
            <w:tcW w:w="1121" w:type="dxa"/>
            <w:tcBorders>
              <w:top w:val="nil"/>
              <w:left w:val="nil"/>
              <w:bottom w:val="nil"/>
              <w:right w:val="nil"/>
            </w:tcBorders>
            <w:shd w:val="clear" w:color="auto" w:fill="auto"/>
            <w:noWrap/>
            <w:vAlign w:val="bottom"/>
          </w:tcPr>
          <w:p w:rsidR="00876334" w:rsidRDefault="00876334">
            <w:pPr>
              <w:rPr>
                <w:rFonts w:ascii="Times New Roman CYR" w:hAnsi="Times New Roman CYR" w:cs="Times New Roman CYR"/>
                <w:sz w:val="20"/>
                <w:szCs w:val="20"/>
              </w:rPr>
            </w:pPr>
          </w:p>
        </w:tc>
      </w:tr>
      <w:tr w:rsidR="00876334" w:rsidTr="00876334">
        <w:trPr>
          <w:trHeight w:val="315"/>
        </w:trPr>
        <w:tc>
          <w:tcPr>
            <w:tcW w:w="9707" w:type="dxa"/>
            <w:gridSpan w:val="3"/>
            <w:tcBorders>
              <w:top w:val="nil"/>
              <w:left w:val="nil"/>
              <w:bottom w:val="nil"/>
              <w:right w:val="nil"/>
            </w:tcBorders>
            <w:shd w:val="clear" w:color="auto" w:fill="auto"/>
            <w:noWrap/>
            <w:vAlign w:val="bottom"/>
          </w:tcPr>
          <w:p w:rsidR="00876334" w:rsidRDefault="00876334">
            <w:pPr>
              <w:jc w:val="center"/>
              <w:rPr>
                <w:rFonts w:ascii="Times New Roman CYR" w:hAnsi="Times New Roman CYR" w:cs="Times New Roman CYR"/>
                <w:b/>
                <w:bCs/>
              </w:rPr>
            </w:pPr>
            <w:r>
              <w:rPr>
                <w:rFonts w:ascii="Times New Roman CYR" w:hAnsi="Times New Roman CYR" w:cs="Times New Roman CYR"/>
                <w:b/>
                <w:bCs/>
              </w:rPr>
              <w:t>Источники внутреннего финансирования дефицита бюджета</w:t>
            </w:r>
          </w:p>
        </w:tc>
      </w:tr>
      <w:tr w:rsidR="00876334" w:rsidTr="00876334">
        <w:trPr>
          <w:trHeight w:val="300"/>
        </w:trPr>
        <w:tc>
          <w:tcPr>
            <w:tcW w:w="9707" w:type="dxa"/>
            <w:gridSpan w:val="3"/>
            <w:tcBorders>
              <w:top w:val="nil"/>
              <w:left w:val="nil"/>
              <w:bottom w:val="nil"/>
              <w:right w:val="nil"/>
            </w:tcBorders>
            <w:shd w:val="clear" w:color="auto" w:fill="auto"/>
            <w:noWrap/>
            <w:vAlign w:val="bottom"/>
          </w:tcPr>
          <w:p w:rsidR="00876334" w:rsidRDefault="00876334">
            <w:pPr>
              <w:jc w:val="center"/>
              <w:rPr>
                <w:rFonts w:ascii="Times New Roman CYR" w:hAnsi="Times New Roman CYR" w:cs="Times New Roman CYR"/>
                <w:b/>
                <w:bCs/>
              </w:rPr>
            </w:pPr>
            <w:r>
              <w:rPr>
                <w:rFonts w:ascii="Times New Roman CYR" w:hAnsi="Times New Roman CYR" w:cs="Times New Roman CYR"/>
                <w:b/>
                <w:bCs/>
              </w:rPr>
              <w:t>Воскресенского муниципального района Саратовской области</w:t>
            </w:r>
          </w:p>
        </w:tc>
      </w:tr>
      <w:tr w:rsidR="00876334" w:rsidTr="00876334">
        <w:trPr>
          <w:trHeight w:val="300"/>
        </w:trPr>
        <w:tc>
          <w:tcPr>
            <w:tcW w:w="9707" w:type="dxa"/>
            <w:gridSpan w:val="3"/>
            <w:tcBorders>
              <w:top w:val="nil"/>
              <w:left w:val="nil"/>
              <w:bottom w:val="nil"/>
              <w:right w:val="nil"/>
            </w:tcBorders>
            <w:shd w:val="clear" w:color="auto" w:fill="auto"/>
            <w:noWrap/>
            <w:vAlign w:val="bottom"/>
          </w:tcPr>
          <w:p w:rsidR="00876334" w:rsidRDefault="00876334">
            <w:pPr>
              <w:jc w:val="center"/>
              <w:rPr>
                <w:rFonts w:ascii="Times New Roman CYR" w:hAnsi="Times New Roman CYR" w:cs="Times New Roman CYR"/>
                <w:b/>
                <w:bCs/>
              </w:rPr>
            </w:pPr>
            <w:r>
              <w:rPr>
                <w:rFonts w:ascii="Times New Roman CYR" w:hAnsi="Times New Roman CYR" w:cs="Times New Roman CYR"/>
                <w:b/>
                <w:bCs/>
              </w:rPr>
              <w:t>за 2015 год</w:t>
            </w:r>
          </w:p>
        </w:tc>
      </w:tr>
      <w:tr w:rsidR="00876334" w:rsidTr="00876334">
        <w:trPr>
          <w:trHeight w:val="210"/>
        </w:trPr>
        <w:tc>
          <w:tcPr>
            <w:tcW w:w="2487" w:type="dxa"/>
            <w:tcBorders>
              <w:top w:val="nil"/>
              <w:left w:val="nil"/>
              <w:bottom w:val="nil"/>
              <w:right w:val="nil"/>
            </w:tcBorders>
            <w:shd w:val="clear" w:color="auto" w:fill="auto"/>
            <w:noWrap/>
            <w:vAlign w:val="bottom"/>
          </w:tcPr>
          <w:p w:rsidR="00876334" w:rsidRDefault="00876334">
            <w:pPr>
              <w:jc w:val="center"/>
              <w:rPr>
                <w:rFonts w:ascii="Times New Roman CYR" w:hAnsi="Times New Roman CYR" w:cs="Times New Roman CYR"/>
                <w:sz w:val="22"/>
                <w:szCs w:val="22"/>
              </w:rPr>
            </w:pPr>
          </w:p>
        </w:tc>
        <w:tc>
          <w:tcPr>
            <w:tcW w:w="6099" w:type="dxa"/>
            <w:tcBorders>
              <w:top w:val="nil"/>
              <w:left w:val="nil"/>
              <w:bottom w:val="nil"/>
              <w:right w:val="nil"/>
            </w:tcBorders>
            <w:shd w:val="clear" w:color="auto" w:fill="auto"/>
            <w:noWrap/>
            <w:vAlign w:val="bottom"/>
          </w:tcPr>
          <w:p w:rsidR="00876334" w:rsidRDefault="00876334">
            <w:pPr>
              <w:jc w:val="center"/>
              <w:rPr>
                <w:rFonts w:ascii="Times New Roman CYR" w:hAnsi="Times New Roman CYR" w:cs="Times New Roman CYR"/>
                <w:sz w:val="22"/>
                <w:szCs w:val="22"/>
              </w:rPr>
            </w:pPr>
          </w:p>
        </w:tc>
        <w:tc>
          <w:tcPr>
            <w:tcW w:w="1121" w:type="dxa"/>
            <w:tcBorders>
              <w:top w:val="nil"/>
              <w:left w:val="nil"/>
              <w:bottom w:val="nil"/>
              <w:right w:val="nil"/>
            </w:tcBorders>
            <w:shd w:val="clear" w:color="auto" w:fill="auto"/>
            <w:noWrap/>
            <w:vAlign w:val="bottom"/>
          </w:tcPr>
          <w:p w:rsidR="00876334" w:rsidRDefault="00876334">
            <w:pPr>
              <w:jc w:val="center"/>
              <w:rPr>
                <w:rFonts w:ascii="Times New Roman CYR" w:hAnsi="Times New Roman CYR" w:cs="Times New Roman CYR"/>
                <w:sz w:val="22"/>
                <w:szCs w:val="22"/>
              </w:rPr>
            </w:pPr>
          </w:p>
        </w:tc>
      </w:tr>
      <w:tr w:rsidR="00876334" w:rsidTr="00876334">
        <w:trPr>
          <w:trHeight w:val="300"/>
        </w:trPr>
        <w:tc>
          <w:tcPr>
            <w:tcW w:w="2487" w:type="dxa"/>
            <w:tcBorders>
              <w:top w:val="nil"/>
              <w:left w:val="nil"/>
              <w:bottom w:val="nil"/>
              <w:right w:val="nil"/>
            </w:tcBorders>
            <w:shd w:val="clear" w:color="auto" w:fill="auto"/>
            <w:noWrap/>
            <w:vAlign w:val="bottom"/>
          </w:tcPr>
          <w:p w:rsidR="00876334" w:rsidRDefault="00876334">
            <w:pPr>
              <w:jc w:val="center"/>
              <w:rPr>
                <w:rFonts w:ascii="Times New Roman CYR" w:hAnsi="Times New Roman CYR" w:cs="Times New Roman CYR"/>
                <w:sz w:val="22"/>
                <w:szCs w:val="22"/>
              </w:rPr>
            </w:pPr>
          </w:p>
        </w:tc>
        <w:tc>
          <w:tcPr>
            <w:tcW w:w="6099" w:type="dxa"/>
            <w:tcBorders>
              <w:top w:val="nil"/>
              <w:left w:val="nil"/>
              <w:bottom w:val="nil"/>
              <w:right w:val="nil"/>
            </w:tcBorders>
            <w:shd w:val="clear" w:color="auto" w:fill="auto"/>
            <w:noWrap/>
            <w:vAlign w:val="bottom"/>
          </w:tcPr>
          <w:p w:rsidR="00876334" w:rsidRDefault="00876334">
            <w:pPr>
              <w:jc w:val="center"/>
              <w:rPr>
                <w:rFonts w:ascii="Times New Roman CYR" w:hAnsi="Times New Roman CYR" w:cs="Times New Roman CYR"/>
                <w:sz w:val="22"/>
                <w:szCs w:val="22"/>
              </w:rPr>
            </w:pPr>
          </w:p>
        </w:tc>
        <w:tc>
          <w:tcPr>
            <w:tcW w:w="1121" w:type="dxa"/>
            <w:tcBorders>
              <w:top w:val="nil"/>
              <w:left w:val="nil"/>
              <w:bottom w:val="nil"/>
              <w:right w:val="nil"/>
            </w:tcBorders>
            <w:shd w:val="clear" w:color="auto" w:fill="auto"/>
            <w:noWrap/>
            <w:vAlign w:val="bottom"/>
          </w:tcPr>
          <w:p w:rsidR="00876334" w:rsidRDefault="00876334">
            <w:pPr>
              <w:jc w:val="center"/>
              <w:rPr>
                <w:rFonts w:ascii="Times New Roman CYR" w:hAnsi="Times New Roman CYR" w:cs="Times New Roman CYR"/>
                <w:sz w:val="22"/>
                <w:szCs w:val="22"/>
              </w:rPr>
            </w:pPr>
            <w:r>
              <w:rPr>
                <w:rFonts w:ascii="Times New Roman CYR" w:hAnsi="Times New Roman CYR" w:cs="Times New Roman CYR"/>
                <w:sz w:val="22"/>
                <w:szCs w:val="22"/>
              </w:rPr>
              <w:t>(тыс. руб.)</w:t>
            </w:r>
          </w:p>
        </w:tc>
      </w:tr>
      <w:tr w:rsidR="00876334" w:rsidTr="00876334">
        <w:trPr>
          <w:trHeight w:val="300"/>
        </w:trPr>
        <w:tc>
          <w:tcPr>
            <w:tcW w:w="2487" w:type="dxa"/>
            <w:tcBorders>
              <w:top w:val="nil"/>
              <w:left w:val="nil"/>
              <w:bottom w:val="nil"/>
              <w:right w:val="nil"/>
            </w:tcBorders>
            <w:shd w:val="clear" w:color="auto" w:fill="auto"/>
            <w:noWrap/>
            <w:vAlign w:val="bottom"/>
          </w:tcPr>
          <w:p w:rsidR="00876334" w:rsidRDefault="00876334">
            <w:pPr>
              <w:jc w:val="center"/>
              <w:rPr>
                <w:rFonts w:ascii="Times New Roman CYR" w:hAnsi="Times New Roman CYR" w:cs="Times New Roman CYR"/>
                <w:sz w:val="22"/>
                <w:szCs w:val="22"/>
              </w:rPr>
            </w:pPr>
          </w:p>
        </w:tc>
        <w:tc>
          <w:tcPr>
            <w:tcW w:w="6099" w:type="dxa"/>
            <w:tcBorders>
              <w:top w:val="nil"/>
              <w:left w:val="nil"/>
              <w:bottom w:val="nil"/>
              <w:right w:val="nil"/>
            </w:tcBorders>
            <w:shd w:val="clear" w:color="auto" w:fill="auto"/>
            <w:noWrap/>
            <w:vAlign w:val="bottom"/>
          </w:tcPr>
          <w:p w:rsidR="00876334" w:rsidRDefault="00876334">
            <w:pPr>
              <w:jc w:val="center"/>
              <w:rPr>
                <w:rFonts w:ascii="Times New Roman CYR" w:hAnsi="Times New Roman CYR" w:cs="Times New Roman CYR"/>
                <w:sz w:val="22"/>
                <w:szCs w:val="22"/>
              </w:rPr>
            </w:pPr>
          </w:p>
        </w:tc>
        <w:tc>
          <w:tcPr>
            <w:tcW w:w="1121" w:type="dxa"/>
            <w:tcBorders>
              <w:top w:val="nil"/>
              <w:left w:val="nil"/>
              <w:bottom w:val="nil"/>
              <w:right w:val="nil"/>
            </w:tcBorders>
            <w:shd w:val="clear" w:color="auto" w:fill="auto"/>
            <w:noWrap/>
            <w:vAlign w:val="bottom"/>
          </w:tcPr>
          <w:p w:rsidR="00876334" w:rsidRDefault="00876334">
            <w:pPr>
              <w:jc w:val="center"/>
              <w:rPr>
                <w:rFonts w:ascii="Times New Roman CYR" w:hAnsi="Times New Roman CYR" w:cs="Times New Roman CYR"/>
                <w:sz w:val="22"/>
                <w:szCs w:val="22"/>
              </w:rPr>
            </w:pPr>
          </w:p>
        </w:tc>
      </w:tr>
      <w:tr w:rsidR="00876334" w:rsidTr="00876334">
        <w:trPr>
          <w:trHeight w:val="510"/>
        </w:trPr>
        <w:tc>
          <w:tcPr>
            <w:tcW w:w="2487" w:type="dxa"/>
            <w:tcBorders>
              <w:top w:val="single" w:sz="4" w:space="0" w:color="auto"/>
              <w:left w:val="single" w:sz="4" w:space="0" w:color="auto"/>
              <w:bottom w:val="single" w:sz="4" w:space="0" w:color="auto"/>
              <w:right w:val="single" w:sz="4" w:space="0" w:color="auto"/>
            </w:tcBorders>
            <w:shd w:val="clear" w:color="auto" w:fill="auto"/>
          </w:tcPr>
          <w:p w:rsidR="00876334" w:rsidRDefault="00876334">
            <w:pPr>
              <w:jc w:val="center"/>
              <w:rPr>
                <w:b/>
                <w:bCs/>
                <w:sz w:val="20"/>
                <w:szCs w:val="20"/>
              </w:rPr>
            </w:pPr>
            <w:r>
              <w:rPr>
                <w:b/>
                <w:bCs/>
                <w:sz w:val="20"/>
                <w:szCs w:val="20"/>
              </w:rPr>
              <w:t>Код бюджетной классификации</w:t>
            </w:r>
          </w:p>
        </w:tc>
        <w:tc>
          <w:tcPr>
            <w:tcW w:w="6099" w:type="dxa"/>
            <w:tcBorders>
              <w:top w:val="single" w:sz="4" w:space="0" w:color="auto"/>
              <w:left w:val="nil"/>
              <w:bottom w:val="single" w:sz="4" w:space="0" w:color="auto"/>
              <w:right w:val="single" w:sz="4" w:space="0" w:color="auto"/>
            </w:tcBorders>
            <w:shd w:val="clear" w:color="auto" w:fill="auto"/>
            <w:vAlign w:val="center"/>
          </w:tcPr>
          <w:p w:rsidR="00876334" w:rsidRDefault="00876334">
            <w:pPr>
              <w:jc w:val="center"/>
              <w:rPr>
                <w:b/>
                <w:bCs/>
                <w:sz w:val="20"/>
                <w:szCs w:val="20"/>
              </w:rPr>
            </w:pPr>
            <w:r>
              <w:rPr>
                <w:b/>
                <w:bCs/>
                <w:sz w:val="20"/>
                <w:szCs w:val="20"/>
              </w:rPr>
              <w:t>Наименование источника внутреннего финансирования дефицита бюджета муниципального образования</w:t>
            </w:r>
          </w:p>
        </w:tc>
        <w:tc>
          <w:tcPr>
            <w:tcW w:w="1121" w:type="dxa"/>
            <w:tcBorders>
              <w:top w:val="single" w:sz="4" w:space="0" w:color="auto"/>
              <w:left w:val="nil"/>
              <w:bottom w:val="single" w:sz="4" w:space="0" w:color="auto"/>
              <w:right w:val="single" w:sz="4" w:space="0" w:color="auto"/>
            </w:tcBorders>
            <w:shd w:val="clear" w:color="auto" w:fill="auto"/>
            <w:vAlign w:val="center"/>
          </w:tcPr>
          <w:p w:rsidR="00876334" w:rsidRDefault="00876334">
            <w:pPr>
              <w:jc w:val="center"/>
              <w:rPr>
                <w:b/>
                <w:bCs/>
                <w:sz w:val="20"/>
                <w:szCs w:val="20"/>
              </w:rPr>
            </w:pPr>
            <w:r>
              <w:rPr>
                <w:b/>
                <w:bCs/>
                <w:sz w:val="20"/>
                <w:szCs w:val="20"/>
              </w:rPr>
              <w:t>Сумма</w:t>
            </w:r>
          </w:p>
        </w:tc>
      </w:tr>
      <w:tr w:rsidR="00876334" w:rsidTr="00876334">
        <w:trPr>
          <w:trHeight w:val="570"/>
        </w:trPr>
        <w:tc>
          <w:tcPr>
            <w:tcW w:w="2487" w:type="dxa"/>
            <w:tcBorders>
              <w:top w:val="nil"/>
              <w:left w:val="single" w:sz="4" w:space="0" w:color="auto"/>
              <w:bottom w:val="single" w:sz="4" w:space="0" w:color="auto"/>
              <w:right w:val="single" w:sz="4" w:space="0" w:color="auto"/>
            </w:tcBorders>
            <w:shd w:val="clear" w:color="auto" w:fill="auto"/>
          </w:tcPr>
          <w:p w:rsidR="00876334" w:rsidRDefault="00876334">
            <w:pPr>
              <w:jc w:val="center"/>
              <w:rPr>
                <w:b/>
                <w:bCs/>
                <w:sz w:val="22"/>
                <w:szCs w:val="22"/>
              </w:rPr>
            </w:pPr>
            <w:r>
              <w:rPr>
                <w:b/>
                <w:bCs/>
                <w:sz w:val="22"/>
                <w:szCs w:val="22"/>
              </w:rPr>
              <w:t>01 00 00 00 00 0000 000</w:t>
            </w:r>
          </w:p>
        </w:tc>
        <w:tc>
          <w:tcPr>
            <w:tcW w:w="6099" w:type="dxa"/>
            <w:tcBorders>
              <w:top w:val="nil"/>
              <w:left w:val="nil"/>
              <w:bottom w:val="single" w:sz="4" w:space="0" w:color="auto"/>
              <w:right w:val="single" w:sz="4" w:space="0" w:color="auto"/>
            </w:tcBorders>
            <w:shd w:val="clear" w:color="auto" w:fill="auto"/>
          </w:tcPr>
          <w:p w:rsidR="00876334" w:rsidRDefault="00876334">
            <w:pPr>
              <w:rPr>
                <w:b/>
                <w:bCs/>
                <w:sz w:val="22"/>
                <w:szCs w:val="22"/>
              </w:rPr>
            </w:pPr>
            <w:r>
              <w:rPr>
                <w:b/>
                <w:bCs/>
                <w:sz w:val="22"/>
                <w:szCs w:val="22"/>
              </w:rPr>
              <w:t>Источники внутреннего финансирования дефицита бюджета - всего</w:t>
            </w:r>
          </w:p>
        </w:tc>
        <w:tc>
          <w:tcPr>
            <w:tcW w:w="1121" w:type="dxa"/>
            <w:tcBorders>
              <w:top w:val="nil"/>
              <w:left w:val="nil"/>
              <w:bottom w:val="single" w:sz="4" w:space="0" w:color="auto"/>
              <w:right w:val="single" w:sz="4" w:space="0" w:color="auto"/>
            </w:tcBorders>
            <w:shd w:val="clear" w:color="auto" w:fill="auto"/>
            <w:noWrap/>
            <w:vAlign w:val="bottom"/>
          </w:tcPr>
          <w:p w:rsidR="00876334" w:rsidRDefault="00876334">
            <w:pPr>
              <w:jc w:val="right"/>
              <w:rPr>
                <w:rFonts w:ascii="Times New Roman CYR" w:hAnsi="Times New Roman CYR" w:cs="Times New Roman CYR"/>
                <w:b/>
                <w:bCs/>
                <w:sz w:val="22"/>
                <w:szCs w:val="22"/>
              </w:rPr>
            </w:pPr>
            <w:r>
              <w:rPr>
                <w:rFonts w:ascii="Times New Roman CYR" w:hAnsi="Times New Roman CYR" w:cs="Times New Roman CYR"/>
                <w:b/>
                <w:bCs/>
                <w:sz w:val="22"/>
                <w:szCs w:val="22"/>
              </w:rPr>
              <w:t>7 052,7</w:t>
            </w:r>
          </w:p>
        </w:tc>
      </w:tr>
      <w:tr w:rsidR="00876334" w:rsidTr="00876334">
        <w:trPr>
          <w:trHeight w:val="855"/>
        </w:trPr>
        <w:tc>
          <w:tcPr>
            <w:tcW w:w="2487" w:type="dxa"/>
            <w:tcBorders>
              <w:top w:val="nil"/>
              <w:left w:val="single" w:sz="4" w:space="0" w:color="auto"/>
              <w:bottom w:val="single" w:sz="4" w:space="0" w:color="auto"/>
              <w:right w:val="single" w:sz="4" w:space="0" w:color="auto"/>
            </w:tcBorders>
            <w:shd w:val="clear" w:color="auto" w:fill="auto"/>
          </w:tcPr>
          <w:p w:rsidR="00876334" w:rsidRDefault="00876334">
            <w:pPr>
              <w:jc w:val="center"/>
              <w:rPr>
                <w:b/>
                <w:bCs/>
                <w:sz w:val="22"/>
                <w:szCs w:val="22"/>
              </w:rPr>
            </w:pPr>
            <w:r>
              <w:rPr>
                <w:b/>
                <w:bCs/>
                <w:sz w:val="22"/>
                <w:szCs w:val="22"/>
              </w:rPr>
              <w:t xml:space="preserve"> 01 03 00 00 00 0000 000</w:t>
            </w:r>
          </w:p>
        </w:tc>
        <w:tc>
          <w:tcPr>
            <w:tcW w:w="6099" w:type="dxa"/>
            <w:tcBorders>
              <w:top w:val="nil"/>
              <w:left w:val="nil"/>
              <w:bottom w:val="single" w:sz="4" w:space="0" w:color="auto"/>
              <w:right w:val="single" w:sz="4" w:space="0" w:color="auto"/>
            </w:tcBorders>
            <w:shd w:val="clear" w:color="auto" w:fill="auto"/>
          </w:tcPr>
          <w:p w:rsidR="00876334" w:rsidRDefault="00876334">
            <w:pPr>
              <w:rPr>
                <w:b/>
                <w:bCs/>
                <w:sz w:val="22"/>
                <w:szCs w:val="22"/>
              </w:rPr>
            </w:pPr>
            <w:r>
              <w:rPr>
                <w:b/>
                <w:bCs/>
                <w:sz w:val="22"/>
                <w:szCs w:val="22"/>
              </w:rPr>
              <w:t>Бюджетные кредиты от других бюджетов бюджетной системы Российской Федерации Федерации</w:t>
            </w:r>
          </w:p>
        </w:tc>
        <w:tc>
          <w:tcPr>
            <w:tcW w:w="1121" w:type="dxa"/>
            <w:tcBorders>
              <w:top w:val="nil"/>
              <w:left w:val="nil"/>
              <w:bottom w:val="single" w:sz="4" w:space="0" w:color="auto"/>
              <w:right w:val="single" w:sz="4" w:space="0" w:color="auto"/>
            </w:tcBorders>
            <w:shd w:val="clear" w:color="auto" w:fill="auto"/>
            <w:noWrap/>
            <w:vAlign w:val="bottom"/>
          </w:tcPr>
          <w:p w:rsidR="00876334" w:rsidRDefault="00876334">
            <w:pPr>
              <w:jc w:val="right"/>
              <w:rPr>
                <w:rFonts w:ascii="Times New Roman CYR" w:hAnsi="Times New Roman CYR" w:cs="Times New Roman CYR"/>
                <w:sz w:val="22"/>
                <w:szCs w:val="22"/>
              </w:rPr>
            </w:pPr>
            <w:r>
              <w:rPr>
                <w:rFonts w:ascii="Times New Roman CYR" w:hAnsi="Times New Roman CYR" w:cs="Times New Roman CYR"/>
                <w:sz w:val="22"/>
                <w:szCs w:val="22"/>
              </w:rPr>
              <w:t>4 800,0</w:t>
            </w:r>
          </w:p>
        </w:tc>
      </w:tr>
      <w:tr w:rsidR="00876334" w:rsidTr="00876334">
        <w:trPr>
          <w:trHeight w:val="900"/>
        </w:trPr>
        <w:tc>
          <w:tcPr>
            <w:tcW w:w="2487" w:type="dxa"/>
            <w:tcBorders>
              <w:top w:val="nil"/>
              <w:left w:val="single" w:sz="4" w:space="0" w:color="auto"/>
              <w:bottom w:val="single" w:sz="4" w:space="0" w:color="auto"/>
              <w:right w:val="single" w:sz="4" w:space="0" w:color="auto"/>
            </w:tcBorders>
            <w:shd w:val="clear" w:color="auto" w:fill="auto"/>
          </w:tcPr>
          <w:p w:rsidR="00876334" w:rsidRDefault="00876334">
            <w:pPr>
              <w:jc w:val="center"/>
              <w:rPr>
                <w:sz w:val="22"/>
                <w:szCs w:val="22"/>
              </w:rPr>
            </w:pPr>
            <w:r>
              <w:rPr>
                <w:sz w:val="22"/>
                <w:szCs w:val="22"/>
              </w:rPr>
              <w:t>01 03 00 00 00 0000 700</w:t>
            </w:r>
          </w:p>
        </w:tc>
        <w:tc>
          <w:tcPr>
            <w:tcW w:w="6099" w:type="dxa"/>
            <w:tcBorders>
              <w:top w:val="nil"/>
              <w:left w:val="nil"/>
              <w:bottom w:val="single" w:sz="4" w:space="0" w:color="auto"/>
              <w:right w:val="single" w:sz="4" w:space="0" w:color="auto"/>
            </w:tcBorders>
            <w:shd w:val="clear" w:color="auto" w:fill="auto"/>
          </w:tcPr>
          <w:p w:rsidR="00876334" w:rsidRDefault="00876334">
            <w:pPr>
              <w:rPr>
                <w:sz w:val="22"/>
                <w:szCs w:val="22"/>
              </w:rPr>
            </w:pPr>
            <w:r>
              <w:rPr>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1121" w:type="dxa"/>
            <w:tcBorders>
              <w:top w:val="nil"/>
              <w:left w:val="nil"/>
              <w:bottom w:val="single" w:sz="4" w:space="0" w:color="auto"/>
              <w:right w:val="single" w:sz="4" w:space="0" w:color="auto"/>
            </w:tcBorders>
            <w:shd w:val="clear" w:color="auto" w:fill="auto"/>
            <w:noWrap/>
            <w:vAlign w:val="bottom"/>
          </w:tcPr>
          <w:p w:rsidR="00876334" w:rsidRDefault="00876334">
            <w:pPr>
              <w:jc w:val="right"/>
              <w:rPr>
                <w:rFonts w:ascii="Times New Roman CYR" w:hAnsi="Times New Roman CYR" w:cs="Times New Roman CYR"/>
                <w:sz w:val="22"/>
                <w:szCs w:val="22"/>
              </w:rPr>
            </w:pPr>
            <w:r>
              <w:rPr>
                <w:rFonts w:ascii="Times New Roman CYR" w:hAnsi="Times New Roman CYR" w:cs="Times New Roman CYR"/>
                <w:sz w:val="22"/>
                <w:szCs w:val="22"/>
              </w:rPr>
              <w:t>5 000,0</w:t>
            </w:r>
          </w:p>
        </w:tc>
      </w:tr>
      <w:tr w:rsidR="00876334" w:rsidTr="00876334">
        <w:trPr>
          <w:trHeight w:val="900"/>
        </w:trPr>
        <w:tc>
          <w:tcPr>
            <w:tcW w:w="2487" w:type="dxa"/>
            <w:tcBorders>
              <w:top w:val="nil"/>
              <w:left w:val="single" w:sz="4" w:space="0" w:color="auto"/>
              <w:bottom w:val="single" w:sz="4" w:space="0" w:color="auto"/>
              <w:right w:val="single" w:sz="4" w:space="0" w:color="auto"/>
            </w:tcBorders>
            <w:shd w:val="clear" w:color="auto" w:fill="auto"/>
          </w:tcPr>
          <w:p w:rsidR="00876334" w:rsidRDefault="00876334">
            <w:pPr>
              <w:jc w:val="center"/>
              <w:rPr>
                <w:sz w:val="22"/>
                <w:szCs w:val="22"/>
              </w:rPr>
            </w:pPr>
            <w:r>
              <w:rPr>
                <w:sz w:val="22"/>
                <w:szCs w:val="22"/>
              </w:rPr>
              <w:t>01 03 01 00 05 0000 710</w:t>
            </w:r>
          </w:p>
        </w:tc>
        <w:tc>
          <w:tcPr>
            <w:tcW w:w="6099" w:type="dxa"/>
            <w:tcBorders>
              <w:top w:val="nil"/>
              <w:left w:val="nil"/>
              <w:bottom w:val="single" w:sz="4" w:space="0" w:color="auto"/>
              <w:right w:val="single" w:sz="4" w:space="0" w:color="auto"/>
            </w:tcBorders>
            <w:shd w:val="clear" w:color="auto" w:fill="auto"/>
          </w:tcPr>
          <w:p w:rsidR="00876334" w:rsidRDefault="00876334">
            <w:pPr>
              <w:rPr>
                <w:sz w:val="22"/>
                <w:szCs w:val="22"/>
              </w:rPr>
            </w:pPr>
            <w:r>
              <w:rPr>
                <w:sz w:val="22"/>
                <w:szCs w:val="22"/>
              </w:rPr>
              <w:t>Получение бюджетом муниципального района кредитов от других бюджетов бюджетной системы Российской Федерации в валюте Российской Федерации</w:t>
            </w:r>
          </w:p>
        </w:tc>
        <w:tc>
          <w:tcPr>
            <w:tcW w:w="1121" w:type="dxa"/>
            <w:tcBorders>
              <w:top w:val="nil"/>
              <w:left w:val="nil"/>
              <w:bottom w:val="single" w:sz="4" w:space="0" w:color="auto"/>
              <w:right w:val="single" w:sz="4" w:space="0" w:color="auto"/>
            </w:tcBorders>
            <w:shd w:val="clear" w:color="auto" w:fill="auto"/>
            <w:noWrap/>
            <w:vAlign w:val="bottom"/>
          </w:tcPr>
          <w:p w:rsidR="00876334" w:rsidRDefault="00876334">
            <w:pPr>
              <w:jc w:val="right"/>
              <w:rPr>
                <w:rFonts w:ascii="Times New Roman CYR" w:hAnsi="Times New Roman CYR" w:cs="Times New Roman CYR"/>
                <w:sz w:val="22"/>
                <w:szCs w:val="22"/>
              </w:rPr>
            </w:pPr>
            <w:r>
              <w:rPr>
                <w:rFonts w:ascii="Times New Roman CYR" w:hAnsi="Times New Roman CYR" w:cs="Times New Roman CYR"/>
                <w:sz w:val="22"/>
                <w:szCs w:val="22"/>
              </w:rPr>
              <w:t>5 000,0</w:t>
            </w:r>
          </w:p>
        </w:tc>
      </w:tr>
      <w:tr w:rsidR="00876334" w:rsidTr="00876334">
        <w:trPr>
          <w:trHeight w:val="900"/>
        </w:trPr>
        <w:tc>
          <w:tcPr>
            <w:tcW w:w="2487" w:type="dxa"/>
            <w:tcBorders>
              <w:top w:val="nil"/>
              <w:left w:val="single" w:sz="4" w:space="0" w:color="auto"/>
              <w:bottom w:val="single" w:sz="4" w:space="0" w:color="auto"/>
              <w:right w:val="single" w:sz="4" w:space="0" w:color="auto"/>
            </w:tcBorders>
            <w:shd w:val="clear" w:color="auto" w:fill="auto"/>
          </w:tcPr>
          <w:p w:rsidR="00876334" w:rsidRDefault="00876334">
            <w:pPr>
              <w:jc w:val="center"/>
              <w:rPr>
                <w:sz w:val="22"/>
                <w:szCs w:val="22"/>
              </w:rPr>
            </w:pPr>
            <w:r>
              <w:rPr>
                <w:sz w:val="22"/>
                <w:szCs w:val="22"/>
              </w:rPr>
              <w:t>01 03 00 00 00 0000 800</w:t>
            </w:r>
          </w:p>
        </w:tc>
        <w:tc>
          <w:tcPr>
            <w:tcW w:w="6099" w:type="dxa"/>
            <w:tcBorders>
              <w:top w:val="nil"/>
              <w:left w:val="nil"/>
              <w:bottom w:val="single" w:sz="4" w:space="0" w:color="auto"/>
              <w:right w:val="single" w:sz="4" w:space="0" w:color="auto"/>
            </w:tcBorders>
            <w:shd w:val="clear" w:color="auto" w:fill="auto"/>
          </w:tcPr>
          <w:p w:rsidR="00876334" w:rsidRDefault="00876334">
            <w:pPr>
              <w:rPr>
                <w:sz w:val="22"/>
                <w:szCs w:val="22"/>
              </w:rPr>
            </w:pPr>
            <w:r>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21" w:type="dxa"/>
            <w:tcBorders>
              <w:top w:val="nil"/>
              <w:left w:val="nil"/>
              <w:bottom w:val="single" w:sz="4" w:space="0" w:color="auto"/>
              <w:right w:val="single" w:sz="4" w:space="0" w:color="auto"/>
            </w:tcBorders>
            <w:shd w:val="clear" w:color="auto" w:fill="auto"/>
            <w:noWrap/>
            <w:vAlign w:val="bottom"/>
          </w:tcPr>
          <w:p w:rsidR="00876334" w:rsidRDefault="00876334">
            <w:pPr>
              <w:jc w:val="right"/>
              <w:rPr>
                <w:rFonts w:ascii="Times New Roman CYR" w:hAnsi="Times New Roman CYR" w:cs="Times New Roman CYR"/>
                <w:sz w:val="22"/>
                <w:szCs w:val="22"/>
              </w:rPr>
            </w:pPr>
            <w:r>
              <w:rPr>
                <w:rFonts w:ascii="Times New Roman CYR" w:hAnsi="Times New Roman CYR" w:cs="Times New Roman CYR"/>
                <w:sz w:val="22"/>
                <w:szCs w:val="22"/>
              </w:rPr>
              <w:t>-200,0</w:t>
            </w:r>
          </w:p>
        </w:tc>
      </w:tr>
      <w:tr w:rsidR="00876334" w:rsidTr="00876334">
        <w:trPr>
          <w:trHeight w:val="900"/>
        </w:trPr>
        <w:tc>
          <w:tcPr>
            <w:tcW w:w="2487" w:type="dxa"/>
            <w:tcBorders>
              <w:top w:val="nil"/>
              <w:left w:val="single" w:sz="4" w:space="0" w:color="auto"/>
              <w:bottom w:val="single" w:sz="4" w:space="0" w:color="auto"/>
              <w:right w:val="single" w:sz="4" w:space="0" w:color="auto"/>
            </w:tcBorders>
            <w:shd w:val="clear" w:color="auto" w:fill="auto"/>
          </w:tcPr>
          <w:p w:rsidR="00876334" w:rsidRDefault="00876334">
            <w:pPr>
              <w:jc w:val="center"/>
              <w:rPr>
                <w:sz w:val="22"/>
                <w:szCs w:val="22"/>
              </w:rPr>
            </w:pPr>
            <w:r>
              <w:rPr>
                <w:sz w:val="22"/>
                <w:szCs w:val="22"/>
              </w:rPr>
              <w:t>01 03 01 00 05 0000 810</w:t>
            </w:r>
          </w:p>
        </w:tc>
        <w:tc>
          <w:tcPr>
            <w:tcW w:w="6099" w:type="dxa"/>
            <w:tcBorders>
              <w:top w:val="nil"/>
              <w:left w:val="nil"/>
              <w:bottom w:val="single" w:sz="4" w:space="0" w:color="auto"/>
              <w:right w:val="single" w:sz="4" w:space="0" w:color="auto"/>
            </w:tcBorders>
            <w:shd w:val="clear" w:color="auto" w:fill="auto"/>
          </w:tcPr>
          <w:p w:rsidR="00876334" w:rsidRDefault="00876334">
            <w:pPr>
              <w:rPr>
                <w:sz w:val="22"/>
                <w:szCs w:val="22"/>
              </w:rPr>
            </w:pPr>
            <w:r>
              <w:rPr>
                <w:sz w:val="22"/>
                <w:szCs w:val="22"/>
              </w:rPr>
              <w:t>Погашение бюджетом муниципального района кредитов от других бюджетов бюджетной системы Российской Федерации в валюте Российской Федерации</w:t>
            </w:r>
          </w:p>
        </w:tc>
        <w:tc>
          <w:tcPr>
            <w:tcW w:w="1121" w:type="dxa"/>
            <w:tcBorders>
              <w:top w:val="nil"/>
              <w:left w:val="nil"/>
              <w:bottom w:val="single" w:sz="4" w:space="0" w:color="auto"/>
              <w:right w:val="single" w:sz="4" w:space="0" w:color="auto"/>
            </w:tcBorders>
            <w:shd w:val="clear" w:color="auto" w:fill="auto"/>
            <w:noWrap/>
            <w:vAlign w:val="bottom"/>
          </w:tcPr>
          <w:p w:rsidR="00876334" w:rsidRDefault="00876334">
            <w:pPr>
              <w:jc w:val="right"/>
              <w:rPr>
                <w:rFonts w:ascii="Times New Roman CYR" w:hAnsi="Times New Roman CYR" w:cs="Times New Roman CYR"/>
                <w:sz w:val="22"/>
                <w:szCs w:val="22"/>
              </w:rPr>
            </w:pPr>
            <w:r>
              <w:rPr>
                <w:rFonts w:ascii="Times New Roman CYR" w:hAnsi="Times New Roman CYR" w:cs="Times New Roman CYR"/>
                <w:sz w:val="22"/>
                <w:szCs w:val="22"/>
              </w:rPr>
              <w:t>-200,0</w:t>
            </w:r>
          </w:p>
        </w:tc>
      </w:tr>
      <w:tr w:rsidR="00876334" w:rsidTr="00876334">
        <w:trPr>
          <w:trHeight w:val="570"/>
        </w:trPr>
        <w:tc>
          <w:tcPr>
            <w:tcW w:w="2487" w:type="dxa"/>
            <w:tcBorders>
              <w:top w:val="nil"/>
              <w:left w:val="single" w:sz="4" w:space="0" w:color="auto"/>
              <w:bottom w:val="single" w:sz="4" w:space="0" w:color="auto"/>
              <w:right w:val="single" w:sz="4" w:space="0" w:color="auto"/>
            </w:tcBorders>
            <w:shd w:val="clear" w:color="auto" w:fill="auto"/>
          </w:tcPr>
          <w:p w:rsidR="00876334" w:rsidRDefault="00876334">
            <w:pPr>
              <w:jc w:val="center"/>
              <w:rPr>
                <w:b/>
                <w:bCs/>
                <w:sz w:val="22"/>
                <w:szCs w:val="22"/>
              </w:rPr>
            </w:pPr>
            <w:r>
              <w:rPr>
                <w:b/>
                <w:bCs/>
                <w:sz w:val="22"/>
                <w:szCs w:val="22"/>
              </w:rPr>
              <w:t>01 05 00 00 00 0000 000</w:t>
            </w:r>
          </w:p>
        </w:tc>
        <w:tc>
          <w:tcPr>
            <w:tcW w:w="6099" w:type="dxa"/>
            <w:tcBorders>
              <w:top w:val="nil"/>
              <w:left w:val="nil"/>
              <w:bottom w:val="single" w:sz="4" w:space="0" w:color="auto"/>
              <w:right w:val="single" w:sz="4" w:space="0" w:color="auto"/>
            </w:tcBorders>
            <w:shd w:val="clear" w:color="auto" w:fill="auto"/>
          </w:tcPr>
          <w:p w:rsidR="00876334" w:rsidRDefault="00876334">
            <w:pPr>
              <w:rPr>
                <w:b/>
                <w:bCs/>
                <w:sz w:val="22"/>
                <w:szCs w:val="22"/>
              </w:rPr>
            </w:pPr>
            <w:r>
              <w:rPr>
                <w:b/>
                <w:bCs/>
                <w:sz w:val="22"/>
                <w:szCs w:val="22"/>
              </w:rPr>
              <w:t>Изменение остатков средств на счетах по учету средств бюджета</w:t>
            </w:r>
          </w:p>
        </w:tc>
        <w:tc>
          <w:tcPr>
            <w:tcW w:w="1121" w:type="dxa"/>
            <w:tcBorders>
              <w:top w:val="nil"/>
              <w:left w:val="nil"/>
              <w:bottom w:val="single" w:sz="4" w:space="0" w:color="auto"/>
              <w:right w:val="single" w:sz="4" w:space="0" w:color="auto"/>
            </w:tcBorders>
            <w:shd w:val="clear" w:color="auto" w:fill="auto"/>
            <w:noWrap/>
            <w:vAlign w:val="bottom"/>
          </w:tcPr>
          <w:p w:rsidR="00876334" w:rsidRDefault="00876334">
            <w:pPr>
              <w:jc w:val="right"/>
              <w:rPr>
                <w:rFonts w:ascii="Times New Roman CYR" w:hAnsi="Times New Roman CYR" w:cs="Times New Roman CYR"/>
                <w:b/>
                <w:bCs/>
                <w:sz w:val="22"/>
                <w:szCs w:val="22"/>
              </w:rPr>
            </w:pPr>
            <w:r>
              <w:rPr>
                <w:rFonts w:ascii="Times New Roman CYR" w:hAnsi="Times New Roman CYR" w:cs="Times New Roman CYR"/>
                <w:b/>
                <w:bCs/>
                <w:sz w:val="22"/>
                <w:szCs w:val="22"/>
              </w:rPr>
              <w:t>2 252,7</w:t>
            </w:r>
          </w:p>
        </w:tc>
      </w:tr>
      <w:tr w:rsidR="00876334" w:rsidTr="00876334">
        <w:trPr>
          <w:trHeight w:val="300"/>
        </w:trPr>
        <w:tc>
          <w:tcPr>
            <w:tcW w:w="2487" w:type="dxa"/>
            <w:tcBorders>
              <w:top w:val="nil"/>
              <w:left w:val="single" w:sz="4" w:space="0" w:color="auto"/>
              <w:bottom w:val="single" w:sz="4" w:space="0" w:color="auto"/>
              <w:right w:val="single" w:sz="4" w:space="0" w:color="auto"/>
            </w:tcBorders>
            <w:shd w:val="clear" w:color="auto" w:fill="auto"/>
          </w:tcPr>
          <w:p w:rsidR="00876334" w:rsidRDefault="00876334">
            <w:pPr>
              <w:jc w:val="center"/>
              <w:rPr>
                <w:sz w:val="22"/>
                <w:szCs w:val="22"/>
              </w:rPr>
            </w:pPr>
            <w:r>
              <w:rPr>
                <w:sz w:val="22"/>
                <w:szCs w:val="22"/>
              </w:rPr>
              <w:t>01 05 02 01 00 0000 500</w:t>
            </w:r>
          </w:p>
        </w:tc>
        <w:tc>
          <w:tcPr>
            <w:tcW w:w="6099" w:type="dxa"/>
            <w:tcBorders>
              <w:top w:val="nil"/>
              <w:left w:val="nil"/>
              <w:bottom w:val="single" w:sz="4" w:space="0" w:color="auto"/>
              <w:right w:val="single" w:sz="4" w:space="0" w:color="auto"/>
            </w:tcBorders>
            <w:shd w:val="clear" w:color="auto" w:fill="auto"/>
          </w:tcPr>
          <w:p w:rsidR="00876334" w:rsidRDefault="00876334">
            <w:pPr>
              <w:rPr>
                <w:sz w:val="22"/>
                <w:szCs w:val="22"/>
              </w:rPr>
            </w:pPr>
            <w:r>
              <w:rPr>
                <w:sz w:val="22"/>
                <w:szCs w:val="22"/>
              </w:rPr>
              <w:t>Увеличение прочих остатков средств бюджетов</w:t>
            </w:r>
          </w:p>
        </w:tc>
        <w:tc>
          <w:tcPr>
            <w:tcW w:w="1121" w:type="dxa"/>
            <w:tcBorders>
              <w:top w:val="nil"/>
              <w:left w:val="nil"/>
              <w:bottom w:val="single" w:sz="4" w:space="0" w:color="auto"/>
              <w:right w:val="single" w:sz="4" w:space="0" w:color="auto"/>
            </w:tcBorders>
            <w:shd w:val="clear" w:color="auto" w:fill="auto"/>
            <w:noWrap/>
            <w:vAlign w:val="bottom"/>
          </w:tcPr>
          <w:p w:rsidR="00876334" w:rsidRDefault="00876334">
            <w:pPr>
              <w:jc w:val="right"/>
              <w:rPr>
                <w:rFonts w:ascii="Times New Roman CYR" w:hAnsi="Times New Roman CYR" w:cs="Times New Roman CYR"/>
                <w:sz w:val="22"/>
                <w:szCs w:val="22"/>
              </w:rPr>
            </w:pPr>
            <w:r>
              <w:rPr>
                <w:rFonts w:ascii="Times New Roman CYR" w:hAnsi="Times New Roman CYR" w:cs="Times New Roman CYR"/>
                <w:sz w:val="22"/>
                <w:szCs w:val="22"/>
              </w:rPr>
              <w:t>189 837,7</w:t>
            </w:r>
          </w:p>
        </w:tc>
      </w:tr>
      <w:tr w:rsidR="00876334" w:rsidTr="00876334">
        <w:trPr>
          <w:trHeight w:val="600"/>
        </w:trPr>
        <w:tc>
          <w:tcPr>
            <w:tcW w:w="2487" w:type="dxa"/>
            <w:tcBorders>
              <w:top w:val="nil"/>
              <w:left w:val="single" w:sz="4" w:space="0" w:color="auto"/>
              <w:bottom w:val="single" w:sz="4" w:space="0" w:color="auto"/>
              <w:right w:val="single" w:sz="4" w:space="0" w:color="auto"/>
            </w:tcBorders>
            <w:shd w:val="clear" w:color="auto" w:fill="auto"/>
          </w:tcPr>
          <w:p w:rsidR="00876334" w:rsidRDefault="00876334">
            <w:pPr>
              <w:jc w:val="center"/>
              <w:rPr>
                <w:sz w:val="22"/>
                <w:szCs w:val="22"/>
              </w:rPr>
            </w:pPr>
            <w:r>
              <w:rPr>
                <w:sz w:val="22"/>
                <w:szCs w:val="22"/>
              </w:rPr>
              <w:t>01 05 02 01 05 0000 600</w:t>
            </w:r>
          </w:p>
        </w:tc>
        <w:tc>
          <w:tcPr>
            <w:tcW w:w="6099" w:type="dxa"/>
            <w:tcBorders>
              <w:top w:val="nil"/>
              <w:left w:val="nil"/>
              <w:bottom w:val="single" w:sz="4" w:space="0" w:color="auto"/>
              <w:right w:val="single" w:sz="4" w:space="0" w:color="auto"/>
            </w:tcBorders>
            <w:shd w:val="clear" w:color="auto" w:fill="auto"/>
          </w:tcPr>
          <w:p w:rsidR="00876334" w:rsidRDefault="00876334">
            <w:pPr>
              <w:rPr>
                <w:sz w:val="22"/>
                <w:szCs w:val="22"/>
              </w:rPr>
            </w:pPr>
            <w:r>
              <w:rPr>
                <w:sz w:val="22"/>
                <w:szCs w:val="22"/>
              </w:rPr>
              <w:t>Уменьшение прочих остатков денежных средств бюджета района</w:t>
            </w:r>
          </w:p>
        </w:tc>
        <w:tc>
          <w:tcPr>
            <w:tcW w:w="1121" w:type="dxa"/>
            <w:tcBorders>
              <w:top w:val="nil"/>
              <w:left w:val="nil"/>
              <w:bottom w:val="single" w:sz="4" w:space="0" w:color="auto"/>
              <w:right w:val="single" w:sz="4" w:space="0" w:color="auto"/>
            </w:tcBorders>
            <w:shd w:val="clear" w:color="auto" w:fill="auto"/>
            <w:noWrap/>
            <w:vAlign w:val="bottom"/>
          </w:tcPr>
          <w:p w:rsidR="00876334" w:rsidRDefault="00876334">
            <w:pPr>
              <w:jc w:val="right"/>
              <w:rPr>
                <w:rFonts w:ascii="Times New Roman CYR" w:hAnsi="Times New Roman CYR" w:cs="Times New Roman CYR"/>
                <w:sz w:val="22"/>
                <w:szCs w:val="22"/>
              </w:rPr>
            </w:pPr>
            <w:r>
              <w:rPr>
                <w:rFonts w:ascii="Times New Roman CYR" w:hAnsi="Times New Roman CYR" w:cs="Times New Roman CYR"/>
                <w:sz w:val="22"/>
                <w:szCs w:val="22"/>
              </w:rPr>
              <w:t>192 090,4</w:t>
            </w:r>
          </w:p>
        </w:tc>
      </w:tr>
      <w:tr w:rsidR="00876334" w:rsidTr="00876334">
        <w:trPr>
          <w:trHeight w:val="585"/>
        </w:trPr>
        <w:tc>
          <w:tcPr>
            <w:tcW w:w="2487" w:type="dxa"/>
            <w:tcBorders>
              <w:top w:val="nil"/>
              <w:left w:val="single" w:sz="4" w:space="0" w:color="auto"/>
              <w:bottom w:val="single" w:sz="4" w:space="0" w:color="auto"/>
              <w:right w:val="single" w:sz="4" w:space="0" w:color="auto"/>
            </w:tcBorders>
            <w:shd w:val="clear" w:color="auto" w:fill="auto"/>
            <w:noWrap/>
          </w:tcPr>
          <w:p w:rsidR="00876334" w:rsidRDefault="00876334">
            <w:pPr>
              <w:rPr>
                <w:rFonts w:ascii="Times New Roman CYR" w:hAnsi="Times New Roman CYR" w:cs="Times New Roman CYR"/>
                <w:b/>
                <w:bCs/>
                <w:sz w:val="22"/>
                <w:szCs w:val="22"/>
              </w:rPr>
            </w:pPr>
            <w:r>
              <w:rPr>
                <w:rFonts w:ascii="Times New Roman CYR" w:hAnsi="Times New Roman CYR" w:cs="Times New Roman CYR"/>
                <w:b/>
                <w:bCs/>
                <w:sz w:val="22"/>
                <w:szCs w:val="22"/>
              </w:rPr>
              <w:t>01 06 00 00 00 0000 000</w:t>
            </w:r>
          </w:p>
        </w:tc>
        <w:tc>
          <w:tcPr>
            <w:tcW w:w="6099" w:type="dxa"/>
            <w:tcBorders>
              <w:top w:val="nil"/>
              <w:left w:val="nil"/>
              <w:bottom w:val="single" w:sz="4" w:space="0" w:color="auto"/>
              <w:right w:val="single" w:sz="4" w:space="0" w:color="auto"/>
            </w:tcBorders>
            <w:shd w:val="clear" w:color="auto" w:fill="auto"/>
            <w:vAlign w:val="bottom"/>
          </w:tcPr>
          <w:p w:rsidR="00876334" w:rsidRDefault="00876334">
            <w:pPr>
              <w:rPr>
                <w:rFonts w:ascii="Times New Roman CYR" w:hAnsi="Times New Roman CYR" w:cs="Times New Roman CYR"/>
                <w:b/>
                <w:bCs/>
                <w:sz w:val="22"/>
                <w:szCs w:val="22"/>
              </w:rPr>
            </w:pPr>
            <w:r>
              <w:rPr>
                <w:rFonts w:ascii="Times New Roman CYR" w:hAnsi="Times New Roman CYR" w:cs="Times New Roman CYR"/>
                <w:b/>
                <w:bCs/>
                <w:sz w:val="22"/>
                <w:szCs w:val="22"/>
              </w:rPr>
              <w:t>Иные источники внутреннего финансирования дефицитов бюджетов</w:t>
            </w:r>
          </w:p>
        </w:tc>
        <w:tc>
          <w:tcPr>
            <w:tcW w:w="1121" w:type="dxa"/>
            <w:tcBorders>
              <w:top w:val="nil"/>
              <w:left w:val="nil"/>
              <w:bottom w:val="single" w:sz="4" w:space="0" w:color="auto"/>
              <w:right w:val="single" w:sz="4" w:space="0" w:color="auto"/>
            </w:tcBorders>
            <w:shd w:val="clear" w:color="auto" w:fill="auto"/>
            <w:noWrap/>
            <w:vAlign w:val="bottom"/>
          </w:tcPr>
          <w:p w:rsidR="00876334" w:rsidRDefault="00876334">
            <w:pPr>
              <w:jc w:val="right"/>
              <w:rPr>
                <w:rFonts w:ascii="Times New Roman CYR" w:hAnsi="Times New Roman CYR" w:cs="Times New Roman CYR"/>
                <w:b/>
                <w:bCs/>
                <w:sz w:val="22"/>
                <w:szCs w:val="22"/>
              </w:rPr>
            </w:pPr>
            <w:r>
              <w:rPr>
                <w:rFonts w:ascii="Times New Roman CYR" w:hAnsi="Times New Roman CYR" w:cs="Times New Roman CYR"/>
                <w:b/>
                <w:bCs/>
                <w:sz w:val="22"/>
                <w:szCs w:val="22"/>
              </w:rPr>
              <w:t>0,0</w:t>
            </w:r>
          </w:p>
        </w:tc>
      </w:tr>
    </w:tbl>
    <w:p w:rsidR="00E101BE" w:rsidRDefault="00E101BE"/>
    <w:p w:rsidR="00AE1B04" w:rsidRDefault="00AE1B04" w:rsidP="00AE1B04">
      <w:pPr>
        <w:pStyle w:val="2"/>
        <w:ind w:firstLine="6300"/>
        <w:jc w:val="left"/>
        <w:rPr>
          <w:rFonts w:cs="Arial"/>
          <w:b w:val="0"/>
          <w:bCs w:val="0"/>
          <w:sz w:val="20"/>
          <w:szCs w:val="16"/>
        </w:rPr>
      </w:pPr>
      <w:r>
        <w:rPr>
          <w:rFonts w:cs="Arial"/>
          <w:b w:val="0"/>
          <w:bCs w:val="0"/>
          <w:sz w:val="20"/>
          <w:szCs w:val="16"/>
        </w:rPr>
        <w:t>Приложение № 6 к решению</w:t>
      </w:r>
    </w:p>
    <w:p w:rsidR="00AE1B04" w:rsidRDefault="00AE1B04" w:rsidP="00AE1B04">
      <w:pPr>
        <w:ind w:firstLine="6300"/>
        <w:rPr>
          <w:rFonts w:cs="Arial"/>
          <w:bCs/>
          <w:sz w:val="20"/>
          <w:szCs w:val="16"/>
        </w:rPr>
      </w:pPr>
      <w:r>
        <w:rPr>
          <w:rFonts w:cs="Arial"/>
          <w:bCs/>
          <w:sz w:val="20"/>
          <w:szCs w:val="16"/>
        </w:rPr>
        <w:t xml:space="preserve">районного Собрания </w:t>
      </w:r>
    </w:p>
    <w:p w:rsidR="00AE1B04" w:rsidRDefault="007B6A28" w:rsidP="007B6A28">
      <w:pPr>
        <w:pStyle w:val="30"/>
        <w:ind w:firstLine="6240"/>
        <w:rPr>
          <w:sz w:val="20"/>
        </w:rPr>
      </w:pPr>
      <w:r>
        <w:rPr>
          <w:rFonts w:ascii="Times New Roman CYR" w:hAnsi="Times New Roman CYR" w:cs="Times New Roman CYR"/>
          <w:sz w:val="20"/>
          <w:szCs w:val="20"/>
        </w:rPr>
        <w:t>№ 33  от 26.05.2016 года</w:t>
      </w:r>
    </w:p>
    <w:p w:rsidR="00AE1B04" w:rsidRDefault="00AE1B04" w:rsidP="00AE1B04">
      <w:pPr>
        <w:pStyle w:val="30"/>
        <w:jc w:val="right"/>
        <w:rPr>
          <w:sz w:val="20"/>
        </w:rPr>
      </w:pPr>
    </w:p>
    <w:p w:rsidR="00AE1B04" w:rsidRDefault="00AE1B04" w:rsidP="00AE1B04">
      <w:pPr>
        <w:jc w:val="center"/>
        <w:rPr>
          <w:b/>
          <w:bCs/>
        </w:rPr>
      </w:pPr>
      <w:r>
        <w:rPr>
          <w:b/>
          <w:bCs/>
        </w:rPr>
        <w:t xml:space="preserve">Источники </w:t>
      </w:r>
    </w:p>
    <w:p w:rsidR="00AE1B04" w:rsidRDefault="00AE1B04" w:rsidP="00AE1B04">
      <w:pPr>
        <w:jc w:val="center"/>
        <w:rPr>
          <w:b/>
          <w:bCs/>
        </w:rPr>
      </w:pPr>
      <w:r>
        <w:rPr>
          <w:b/>
          <w:bCs/>
        </w:rPr>
        <w:t xml:space="preserve">финансирования дефицита бюджета </w:t>
      </w:r>
    </w:p>
    <w:p w:rsidR="00AE1B04" w:rsidRDefault="00AE1B04" w:rsidP="00AE1B04">
      <w:pPr>
        <w:jc w:val="center"/>
        <w:rPr>
          <w:b/>
          <w:bCs/>
        </w:rPr>
      </w:pPr>
      <w:r>
        <w:rPr>
          <w:b/>
          <w:bCs/>
        </w:rPr>
        <w:t xml:space="preserve">Воскресенского муниципального района Саратовской области </w:t>
      </w:r>
    </w:p>
    <w:p w:rsidR="00AE1B04" w:rsidRDefault="00AE1B04" w:rsidP="00AE1B04">
      <w:pPr>
        <w:jc w:val="center"/>
        <w:rPr>
          <w:b/>
          <w:bCs/>
        </w:rPr>
      </w:pPr>
      <w:r>
        <w:rPr>
          <w:b/>
          <w:bCs/>
        </w:rPr>
        <w:t>по кодам  групп, подгрупп, статей, видов источников финансирования</w:t>
      </w:r>
    </w:p>
    <w:p w:rsidR="00AE1B04" w:rsidRDefault="00AE1B04" w:rsidP="00AE1B04">
      <w:pPr>
        <w:jc w:val="center"/>
        <w:rPr>
          <w:b/>
          <w:bCs/>
        </w:rPr>
      </w:pPr>
      <w:r>
        <w:rPr>
          <w:b/>
          <w:bCs/>
        </w:rPr>
        <w:t xml:space="preserve"> дефицита бюджета, классификации операций сектора государственного управления, относящихся к источникам финансирования дефицита бюджета </w:t>
      </w:r>
    </w:p>
    <w:p w:rsidR="00AE1B04" w:rsidRDefault="00AE1B04" w:rsidP="00AE1B04">
      <w:pPr>
        <w:jc w:val="center"/>
        <w:rPr>
          <w:b/>
          <w:bCs/>
        </w:rPr>
      </w:pPr>
      <w:r>
        <w:rPr>
          <w:b/>
          <w:bCs/>
        </w:rPr>
        <w:t xml:space="preserve">за 2015 год  </w:t>
      </w:r>
    </w:p>
    <w:p w:rsidR="00AE1B04" w:rsidRDefault="00AE1B04" w:rsidP="00AE1B04">
      <w:pPr>
        <w:ind w:firstLine="851"/>
        <w:jc w:val="right"/>
      </w:pPr>
    </w:p>
    <w:p w:rsidR="00AE1B04" w:rsidRDefault="00AE1B04" w:rsidP="00AE1B04">
      <w:pPr>
        <w:ind w:firstLine="851"/>
        <w:jc w:val="right"/>
        <w:rPr>
          <w:rFonts w:cs="Arial"/>
        </w:rPr>
      </w:pPr>
      <w:r>
        <w:rPr>
          <w:rFonts w:cs="Arial"/>
        </w:rPr>
        <w:t xml:space="preserve"> (тыс. рублей)</w:t>
      </w:r>
    </w:p>
    <w:p w:rsidR="00AE1B04" w:rsidRDefault="00AE1B04" w:rsidP="00AE1B04">
      <w:pPr>
        <w:ind w:firstLine="851"/>
      </w:pPr>
    </w:p>
    <w:tbl>
      <w:tblPr>
        <w:tblW w:w="9540" w:type="dxa"/>
        <w:tblCellMar>
          <w:left w:w="0" w:type="dxa"/>
          <w:right w:w="0" w:type="dxa"/>
        </w:tblCellMar>
        <w:tblLook w:val="0000" w:firstRow="0" w:lastRow="0" w:firstColumn="0" w:lastColumn="0" w:noHBand="0" w:noVBand="0"/>
      </w:tblPr>
      <w:tblGrid>
        <w:gridCol w:w="2992"/>
        <w:gridCol w:w="5368"/>
        <w:gridCol w:w="1180"/>
      </w:tblGrid>
      <w:tr w:rsidR="00AE1B04" w:rsidTr="0098236F">
        <w:trPr>
          <w:trHeight w:val="690"/>
        </w:trPr>
        <w:tc>
          <w:tcPr>
            <w:tcW w:w="2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E1B04" w:rsidRDefault="00AE1B04" w:rsidP="0098236F">
            <w:pPr>
              <w:pStyle w:val="xl35"/>
              <w:overflowPunct w:val="0"/>
              <w:autoSpaceDE w:val="0"/>
              <w:autoSpaceDN w:val="0"/>
              <w:adjustRightInd w:val="0"/>
              <w:spacing w:before="0" w:beforeAutospacing="0" w:after="0" w:afterAutospacing="0"/>
              <w:textAlignment w:val="baseline"/>
              <w:rPr>
                <w:rFonts w:ascii="Times New Roman" w:hAnsi="Times New Roman" w:cs="Times New Roman"/>
              </w:rPr>
            </w:pPr>
            <w:r>
              <w:rPr>
                <w:rFonts w:ascii="Times New Roman" w:hAnsi="Times New Roman" w:cs="Times New Roman"/>
              </w:rPr>
              <w:t>Код</w:t>
            </w:r>
          </w:p>
          <w:p w:rsidR="00AE1B04" w:rsidRDefault="00AE1B04" w:rsidP="0098236F">
            <w:pPr>
              <w:pStyle w:val="xl35"/>
              <w:overflowPunct w:val="0"/>
              <w:autoSpaceDE w:val="0"/>
              <w:autoSpaceDN w:val="0"/>
              <w:adjustRightInd w:val="0"/>
              <w:spacing w:before="0" w:beforeAutospacing="0" w:after="0" w:afterAutospacing="0"/>
              <w:textAlignment w:val="baseline"/>
              <w:rPr>
                <w:rFonts w:ascii="Times New Roman" w:hAnsi="Times New Roman" w:cs="Times New Roman"/>
              </w:rPr>
            </w:pPr>
            <w:r>
              <w:rPr>
                <w:rFonts w:ascii="Times New Roman" w:hAnsi="Times New Roman" w:cs="Times New Roman"/>
              </w:rPr>
              <w:t xml:space="preserve">бюджетной </w:t>
            </w:r>
          </w:p>
          <w:p w:rsidR="00AE1B04" w:rsidRDefault="00AE1B04" w:rsidP="0098236F">
            <w:pPr>
              <w:pStyle w:val="xl35"/>
              <w:overflowPunct w:val="0"/>
              <w:autoSpaceDE w:val="0"/>
              <w:autoSpaceDN w:val="0"/>
              <w:adjustRightInd w:val="0"/>
              <w:spacing w:before="0" w:beforeAutospacing="0" w:after="0" w:afterAutospacing="0"/>
              <w:textAlignment w:val="baseline"/>
              <w:rPr>
                <w:rFonts w:ascii="Times New Roman" w:hAnsi="Times New Roman" w:cs="Times New Roman"/>
              </w:rPr>
            </w:pPr>
            <w:r>
              <w:rPr>
                <w:rFonts w:ascii="Times New Roman" w:hAnsi="Times New Roman" w:cs="Times New Roman"/>
              </w:rPr>
              <w:t>классификации</w:t>
            </w:r>
          </w:p>
        </w:tc>
        <w:tc>
          <w:tcPr>
            <w:tcW w:w="53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E1B04" w:rsidRDefault="00AE1B04" w:rsidP="0098236F">
            <w:pPr>
              <w:ind w:left="127" w:right="108"/>
              <w:jc w:val="center"/>
              <w:rPr>
                <w:b/>
                <w:bCs/>
              </w:rPr>
            </w:pPr>
            <w:r>
              <w:rPr>
                <w:b/>
                <w:bCs/>
              </w:rPr>
              <w:t xml:space="preserve">Наименование показателя </w:t>
            </w:r>
          </w:p>
        </w:tc>
        <w:tc>
          <w:tcPr>
            <w:tcW w:w="11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E1B04" w:rsidRDefault="00AE1B04" w:rsidP="0098236F">
            <w:pPr>
              <w:jc w:val="center"/>
              <w:rPr>
                <w:b/>
                <w:bCs/>
              </w:rPr>
            </w:pPr>
            <w:r>
              <w:rPr>
                <w:b/>
                <w:bCs/>
              </w:rPr>
              <w:t>Сумма</w:t>
            </w:r>
          </w:p>
        </w:tc>
      </w:tr>
      <w:tr w:rsidR="00AE1B04" w:rsidTr="0098236F">
        <w:trPr>
          <w:trHeight w:val="600"/>
        </w:trPr>
        <w:tc>
          <w:tcPr>
            <w:tcW w:w="2992"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AE1B04" w:rsidRDefault="00AE1B04" w:rsidP="0098236F">
            <w:pPr>
              <w:rPr>
                <w:b/>
                <w:bCs/>
                <w:sz w:val="22"/>
                <w:szCs w:val="22"/>
              </w:rPr>
            </w:pPr>
            <w:r>
              <w:rPr>
                <w:b/>
                <w:bCs/>
                <w:sz w:val="22"/>
                <w:szCs w:val="22"/>
              </w:rPr>
              <w:t>066 01 00 00 00 00 0000 000</w:t>
            </w:r>
          </w:p>
        </w:tc>
        <w:tc>
          <w:tcPr>
            <w:tcW w:w="5368" w:type="dxa"/>
            <w:tcBorders>
              <w:top w:val="nil"/>
              <w:left w:val="nil"/>
              <w:bottom w:val="single" w:sz="4" w:space="0" w:color="auto"/>
              <w:right w:val="single" w:sz="4" w:space="0" w:color="auto"/>
            </w:tcBorders>
            <w:tcMar>
              <w:top w:w="15" w:type="dxa"/>
              <w:left w:w="15" w:type="dxa"/>
              <w:bottom w:w="0" w:type="dxa"/>
              <w:right w:w="15" w:type="dxa"/>
            </w:tcMar>
          </w:tcPr>
          <w:p w:rsidR="00AE1B04" w:rsidRDefault="00AE1B04" w:rsidP="0098236F">
            <w:pPr>
              <w:ind w:left="127" w:right="108"/>
              <w:rPr>
                <w:b/>
                <w:bCs/>
                <w:sz w:val="22"/>
                <w:szCs w:val="22"/>
              </w:rPr>
            </w:pPr>
            <w:r>
              <w:rPr>
                <w:b/>
                <w:bCs/>
                <w:sz w:val="22"/>
                <w:szCs w:val="22"/>
              </w:rPr>
              <w:t>Источники внутреннего финансирования дефицита бюджета - всего</w:t>
            </w:r>
          </w:p>
        </w:tc>
        <w:tc>
          <w:tcPr>
            <w:tcW w:w="1180" w:type="dxa"/>
            <w:tcBorders>
              <w:top w:val="nil"/>
              <w:left w:val="nil"/>
              <w:bottom w:val="single" w:sz="4" w:space="0" w:color="auto"/>
              <w:right w:val="single" w:sz="4" w:space="0" w:color="auto"/>
            </w:tcBorders>
            <w:tcMar>
              <w:top w:w="15" w:type="dxa"/>
              <w:left w:w="15" w:type="dxa"/>
              <w:bottom w:w="0" w:type="dxa"/>
              <w:right w:w="15" w:type="dxa"/>
            </w:tcMar>
          </w:tcPr>
          <w:p w:rsidR="00AE1B04" w:rsidRDefault="00AE1B04" w:rsidP="0098236F">
            <w:pPr>
              <w:pStyle w:val="xl123"/>
              <w:pBdr>
                <w:left w:val="none" w:sz="0" w:space="0" w:color="auto"/>
                <w:right w:val="none" w:sz="0" w:space="0" w:color="auto"/>
              </w:pBdr>
              <w:spacing w:before="0" w:beforeAutospacing="0" w:after="0" w:afterAutospacing="0"/>
            </w:pPr>
            <w:r>
              <w:t>7 052,7</w:t>
            </w:r>
          </w:p>
          <w:p w:rsidR="00AE1B04" w:rsidRDefault="00AE1B04" w:rsidP="0098236F">
            <w:pPr>
              <w:pStyle w:val="xl123"/>
              <w:pBdr>
                <w:left w:val="none" w:sz="0" w:space="0" w:color="auto"/>
                <w:right w:val="none" w:sz="0" w:space="0" w:color="auto"/>
              </w:pBdr>
              <w:spacing w:before="0" w:beforeAutospacing="0" w:after="0" w:afterAutospacing="0"/>
            </w:pPr>
          </w:p>
        </w:tc>
      </w:tr>
      <w:tr w:rsidR="00AE1B04" w:rsidTr="0098236F">
        <w:trPr>
          <w:trHeight w:val="615"/>
        </w:trPr>
        <w:tc>
          <w:tcPr>
            <w:tcW w:w="2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E1B04" w:rsidRDefault="00AE1B04" w:rsidP="0098236F">
            <w:pPr>
              <w:rPr>
                <w:b/>
                <w:bCs/>
                <w:sz w:val="22"/>
                <w:szCs w:val="22"/>
              </w:rPr>
            </w:pPr>
            <w:r>
              <w:rPr>
                <w:b/>
                <w:bCs/>
                <w:sz w:val="22"/>
                <w:szCs w:val="22"/>
              </w:rPr>
              <w:t>066 01 03 00 00 00 0000 000</w:t>
            </w:r>
          </w:p>
        </w:tc>
        <w:tc>
          <w:tcPr>
            <w:tcW w:w="536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Default="00AE1B04" w:rsidP="0098236F">
            <w:pPr>
              <w:ind w:left="127" w:right="108"/>
              <w:rPr>
                <w:b/>
                <w:bCs/>
                <w:sz w:val="22"/>
                <w:szCs w:val="22"/>
              </w:rPr>
            </w:pPr>
            <w:r>
              <w:rPr>
                <w:b/>
                <w:bCs/>
                <w:sz w:val="22"/>
                <w:szCs w:val="22"/>
              </w:rPr>
              <w:t>Бюджетные кредиты от других бюджетов в валюте Российской Федерации</w:t>
            </w:r>
          </w:p>
        </w:tc>
        <w:tc>
          <w:tcPr>
            <w:tcW w:w="11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Default="00AE1B04" w:rsidP="0098236F">
            <w:pPr>
              <w:tabs>
                <w:tab w:val="center" w:pos="575"/>
                <w:tab w:val="right" w:pos="1150"/>
              </w:tabs>
              <w:jc w:val="right"/>
              <w:rPr>
                <w:rFonts w:ascii="Times New Roman CYR" w:hAnsi="Times New Roman CYR" w:cs="Times New Roman CYR"/>
                <w:b/>
                <w:bCs/>
                <w:iCs/>
                <w:sz w:val="22"/>
                <w:szCs w:val="22"/>
              </w:rPr>
            </w:pPr>
            <w:r>
              <w:rPr>
                <w:rFonts w:ascii="Times New Roman CYR" w:hAnsi="Times New Roman CYR" w:cs="Times New Roman CYR"/>
                <w:b/>
                <w:bCs/>
                <w:iCs/>
                <w:sz w:val="22"/>
                <w:szCs w:val="22"/>
              </w:rPr>
              <w:tab/>
              <w:t>4 800,0</w:t>
            </w:r>
          </w:p>
        </w:tc>
      </w:tr>
      <w:tr w:rsidR="00AE1B04" w:rsidTr="0098236F">
        <w:trPr>
          <w:trHeight w:val="615"/>
        </w:trPr>
        <w:tc>
          <w:tcPr>
            <w:tcW w:w="2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E1B04" w:rsidRPr="009F26D1" w:rsidRDefault="00AE1B04" w:rsidP="0098236F">
            <w:pPr>
              <w:rPr>
                <w:sz w:val="22"/>
                <w:szCs w:val="22"/>
              </w:rPr>
            </w:pPr>
            <w:r w:rsidRPr="009F26D1">
              <w:rPr>
                <w:sz w:val="22"/>
                <w:szCs w:val="22"/>
              </w:rPr>
              <w:t>066 01 03 00 00 00 0000 700</w:t>
            </w:r>
          </w:p>
        </w:tc>
        <w:tc>
          <w:tcPr>
            <w:tcW w:w="536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Default="00AE1B04" w:rsidP="0098236F">
            <w:pPr>
              <w:ind w:left="127" w:right="108"/>
              <w:rPr>
                <w:sz w:val="22"/>
                <w:szCs w:val="22"/>
              </w:rPr>
            </w:pPr>
            <w:r>
              <w:rPr>
                <w:sz w:val="22"/>
                <w:szCs w:val="22"/>
              </w:rPr>
              <w:t>Получение бюджетных кредитов от других бюджетов системы Российской Федерации в валюте Российской Федерации</w:t>
            </w:r>
          </w:p>
        </w:tc>
        <w:tc>
          <w:tcPr>
            <w:tcW w:w="11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Default="00AE1B04" w:rsidP="0098236F">
            <w:pPr>
              <w:jc w:val="right"/>
              <w:rPr>
                <w:rFonts w:ascii="Times New Roman CYR" w:hAnsi="Times New Roman CYR" w:cs="Times New Roman CYR"/>
                <w:iCs/>
                <w:sz w:val="22"/>
                <w:szCs w:val="22"/>
              </w:rPr>
            </w:pPr>
            <w:r>
              <w:rPr>
                <w:rFonts w:ascii="Times New Roman CYR" w:hAnsi="Times New Roman CYR" w:cs="Times New Roman CYR"/>
                <w:iCs/>
                <w:sz w:val="22"/>
                <w:szCs w:val="22"/>
              </w:rPr>
              <w:t>5 000,0</w:t>
            </w:r>
          </w:p>
        </w:tc>
      </w:tr>
      <w:tr w:rsidR="00AE1B04" w:rsidTr="0098236F">
        <w:trPr>
          <w:trHeight w:val="615"/>
        </w:trPr>
        <w:tc>
          <w:tcPr>
            <w:tcW w:w="2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E1B04" w:rsidRPr="009F26D1" w:rsidRDefault="00AE1B04" w:rsidP="0098236F">
            <w:pPr>
              <w:rPr>
                <w:iCs/>
                <w:sz w:val="22"/>
                <w:szCs w:val="22"/>
              </w:rPr>
            </w:pPr>
            <w:r w:rsidRPr="009F26D1">
              <w:rPr>
                <w:iCs/>
                <w:sz w:val="22"/>
                <w:szCs w:val="22"/>
              </w:rPr>
              <w:t>066 01 03 00 00 05 0000 710</w:t>
            </w:r>
          </w:p>
        </w:tc>
        <w:tc>
          <w:tcPr>
            <w:tcW w:w="536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Pr="00DE675B" w:rsidRDefault="00AE1B04" w:rsidP="0098236F">
            <w:pPr>
              <w:ind w:left="127" w:right="108"/>
              <w:rPr>
                <w:iCs/>
                <w:sz w:val="22"/>
                <w:szCs w:val="22"/>
              </w:rPr>
            </w:pPr>
            <w:r w:rsidRPr="00DE675B">
              <w:rPr>
                <w:iCs/>
                <w:sz w:val="22"/>
                <w:szCs w:val="22"/>
              </w:rPr>
              <w:t>Получение кредитов от других бюджетов системы Российской Федерации бюджетами муниципальных районов в валюте Российской Федерации</w:t>
            </w:r>
          </w:p>
        </w:tc>
        <w:tc>
          <w:tcPr>
            <w:tcW w:w="11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Default="00AE1B04" w:rsidP="0098236F">
            <w:pPr>
              <w:jc w:val="right"/>
              <w:rPr>
                <w:rFonts w:ascii="Times New Roman CYR" w:hAnsi="Times New Roman CYR" w:cs="Times New Roman CYR"/>
                <w:iCs/>
                <w:sz w:val="22"/>
                <w:szCs w:val="22"/>
              </w:rPr>
            </w:pPr>
            <w:r>
              <w:rPr>
                <w:rFonts w:ascii="Times New Roman CYR" w:hAnsi="Times New Roman CYR" w:cs="Times New Roman CYR"/>
                <w:iCs/>
                <w:sz w:val="22"/>
                <w:szCs w:val="22"/>
              </w:rPr>
              <w:t>5 000,0</w:t>
            </w:r>
          </w:p>
        </w:tc>
      </w:tr>
      <w:tr w:rsidR="00AE1B04" w:rsidTr="0098236F">
        <w:trPr>
          <w:trHeight w:val="615"/>
        </w:trPr>
        <w:tc>
          <w:tcPr>
            <w:tcW w:w="2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E1B04" w:rsidRPr="009F26D1" w:rsidRDefault="00AE1B04" w:rsidP="0098236F">
            <w:pPr>
              <w:autoSpaceDE w:val="0"/>
              <w:autoSpaceDN w:val="0"/>
              <w:adjustRightInd w:val="0"/>
              <w:rPr>
                <w:color w:val="000000"/>
                <w:sz w:val="22"/>
                <w:szCs w:val="22"/>
              </w:rPr>
            </w:pPr>
            <w:r w:rsidRPr="009F26D1">
              <w:rPr>
                <w:color w:val="000000"/>
                <w:sz w:val="22"/>
                <w:szCs w:val="22"/>
              </w:rPr>
              <w:t>066 01 03 00 00 00 0000 800</w:t>
            </w:r>
          </w:p>
        </w:tc>
        <w:tc>
          <w:tcPr>
            <w:tcW w:w="536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Default="00AE1B04" w:rsidP="0098236F">
            <w:pPr>
              <w:autoSpaceDE w:val="0"/>
              <w:autoSpaceDN w:val="0"/>
              <w:adjustRightInd w:val="0"/>
              <w:ind w:left="127"/>
              <w:rPr>
                <w:color w:val="000000"/>
                <w:sz w:val="22"/>
                <w:szCs w:val="22"/>
              </w:rPr>
            </w:pPr>
            <w:r>
              <w:rPr>
                <w:color w:val="000000"/>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Default="00AE1B04" w:rsidP="0098236F">
            <w:pPr>
              <w:autoSpaceDE w:val="0"/>
              <w:autoSpaceDN w:val="0"/>
              <w:adjustRightInd w:val="0"/>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-200,0</w:t>
            </w:r>
          </w:p>
        </w:tc>
      </w:tr>
      <w:tr w:rsidR="00AE1B04" w:rsidTr="0098236F">
        <w:trPr>
          <w:trHeight w:val="615"/>
        </w:trPr>
        <w:tc>
          <w:tcPr>
            <w:tcW w:w="2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E1B04" w:rsidRPr="009F26D1" w:rsidRDefault="00AE1B04" w:rsidP="0098236F">
            <w:pPr>
              <w:autoSpaceDE w:val="0"/>
              <w:autoSpaceDN w:val="0"/>
              <w:adjustRightInd w:val="0"/>
              <w:rPr>
                <w:color w:val="000000"/>
                <w:sz w:val="22"/>
                <w:szCs w:val="22"/>
              </w:rPr>
            </w:pPr>
            <w:r w:rsidRPr="009F26D1">
              <w:rPr>
                <w:color w:val="000000"/>
                <w:sz w:val="22"/>
                <w:szCs w:val="22"/>
              </w:rPr>
              <w:t>066 01 03 01 00 05 0000 810</w:t>
            </w:r>
          </w:p>
        </w:tc>
        <w:tc>
          <w:tcPr>
            <w:tcW w:w="536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Default="00AE1B04" w:rsidP="0098236F">
            <w:pPr>
              <w:autoSpaceDE w:val="0"/>
              <w:autoSpaceDN w:val="0"/>
              <w:adjustRightInd w:val="0"/>
              <w:ind w:left="127"/>
              <w:rPr>
                <w:color w:val="000000"/>
                <w:sz w:val="22"/>
                <w:szCs w:val="22"/>
              </w:rPr>
            </w:pPr>
            <w:r>
              <w:rPr>
                <w:color w:val="000000"/>
                <w:sz w:val="22"/>
                <w:szCs w:val="22"/>
              </w:rPr>
              <w:t>Погашение бюджетом муниципального района кредитов от других бюджетов бюджетной системы Российской Федерации в валюте Российской Федерации</w:t>
            </w:r>
          </w:p>
        </w:tc>
        <w:tc>
          <w:tcPr>
            <w:tcW w:w="11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Default="00AE1B04" w:rsidP="0098236F">
            <w:pPr>
              <w:autoSpaceDE w:val="0"/>
              <w:autoSpaceDN w:val="0"/>
              <w:adjustRightInd w:val="0"/>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-200,0</w:t>
            </w:r>
          </w:p>
        </w:tc>
      </w:tr>
      <w:tr w:rsidR="00AE1B04" w:rsidTr="0098236F">
        <w:trPr>
          <w:trHeight w:val="615"/>
        </w:trPr>
        <w:tc>
          <w:tcPr>
            <w:tcW w:w="2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E1B04" w:rsidRDefault="00AE1B04" w:rsidP="0098236F">
            <w:pPr>
              <w:rPr>
                <w:b/>
                <w:bCs/>
                <w:sz w:val="22"/>
                <w:szCs w:val="22"/>
              </w:rPr>
            </w:pPr>
            <w:r>
              <w:rPr>
                <w:b/>
                <w:bCs/>
                <w:sz w:val="22"/>
                <w:szCs w:val="22"/>
              </w:rPr>
              <w:t>066 01 05 00 00 00 0000 000</w:t>
            </w:r>
          </w:p>
        </w:tc>
        <w:tc>
          <w:tcPr>
            <w:tcW w:w="536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Default="00AE1B04" w:rsidP="0098236F">
            <w:pPr>
              <w:ind w:left="127" w:right="108"/>
              <w:rPr>
                <w:b/>
                <w:bCs/>
                <w:sz w:val="22"/>
                <w:szCs w:val="22"/>
              </w:rPr>
            </w:pPr>
            <w:r>
              <w:rPr>
                <w:b/>
                <w:bCs/>
                <w:sz w:val="22"/>
                <w:szCs w:val="22"/>
              </w:rPr>
              <w:t>Изменение остатков средств на счетах по учету средств бюджета</w:t>
            </w:r>
          </w:p>
        </w:tc>
        <w:tc>
          <w:tcPr>
            <w:tcW w:w="11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Default="00AE1B04" w:rsidP="0098236F">
            <w:pPr>
              <w:jc w:val="right"/>
              <w:rPr>
                <w:b/>
              </w:rPr>
            </w:pPr>
            <w:r>
              <w:rPr>
                <w:b/>
              </w:rPr>
              <w:t>2 252,7</w:t>
            </w:r>
          </w:p>
          <w:p w:rsidR="00AE1B04" w:rsidRDefault="00AE1B04" w:rsidP="0098236F">
            <w:pPr>
              <w:jc w:val="right"/>
              <w:rPr>
                <w:b/>
              </w:rPr>
            </w:pPr>
          </w:p>
        </w:tc>
      </w:tr>
      <w:tr w:rsidR="00AE1B04" w:rsidTr="0098236F">
        <w:trPr>
          <w:trHeight w:val="615"/>
        </w:trPr>
        <w:tc>
          <w:tcPr>
            <w:tcW w:w="2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E1B04" w:rsidRDefault="00AE1B04" w:rsidP="0098236F">
            <w:pPr>
              <w:rPr>
                <w:sz w:val="22"/>
                <w:szCs w:val="22"/>
              </w:rPr>
            </w:pPr>
            <w:r>
              <w:rPr>
                <w:sz w:val="22"/>
                <w:szCs w:val="22"/>
              </w:rPr>
              <w:t>066 01 05 02 01 00 0000 500</w:t>
            </w:r>
          </w:p>
        </w:tc>
        <w:tc>
          <w:tcPr>
            <w:tcW w:w="536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Default="00AE1B04" w:rsidP="0098236F">
            <w:pPr>
              <w:ind w:left="127" w:right="108"/>
              <w:rPr>
                <w:sz w:val="22"/>
                <w:szCs w:val="22"/>
              </w:rPr>
            </w:pPr>
            <w:r>
              <w:rPr>
                <w:sz w:val="22"/>
                <w:szCs w:val="22"/>
              </w:rPr>
              <w:t>Увеличение прочих остатков денежных средств бюджетов муниципальных районов</w:t>
            </w:r>
          </w:p>
        </w:tc>
        <w:tc>
          <w:tcPr>
            <w:tcW w:w="11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Default="00AE1B04" w:rsidP="0098236F">
            <w:pPr>
              <w:jc w:val="right"/>
              <w:rPr>
                <w:sz w:val="22"/>
                <w:szCs w:val="22"/>
              </w:rPr>
            </w:pPr>
            <w:r>
              <w:rPr>
                <w:sz w:val="22"/>
                <w:szCs w:val="22"/>
              </w:rPr>
              <w:t>189 837,7</w:t>
            </w:r>
          </w:p>
        </w:tc>
      </w:tr>
      <w:tr w:rsidR="00AE1B04" w:rsidTr="0098236F">
        <w:trPr>
          <w:trHeight w:val="615"/>
        </w:trPr>
        <w:tc>
          <w:tcPr>
            <w:tcW w:w="2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E1B04" w:rsidRDefault="00AE1B04" w:rsidP="0098236F">
            <w:pPr>
              <w:rPr>
                <w:iCs/>
                <w:sz w:val="22"/>
                <w:szCs w:val="22"/>
              </w:rPr>
            </w:pPr>
            <w:r>
              <w:rPr>
                <w:iCs/>
                <w:sz w:val="22"/>
                <w:szCs w:val="22"/>
              </w:rPr>
              <w:t>066 01 05 02 01 05 0000 510</w:t>
            </w:r>
          </w:p>
        </w:tc>
        <w:tc>
          <w:tcPr>
            <w:tcW w:w="536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Default="00AE1B04" w:rsidP="0098236F">
            <w:pPr>
              <w:ind w:left="127" w:right="108"/>
              <w:rPr>
                <w:iCs/>
                <w:sz w:val="22"/>
                <w:szCs w:val="22"/>
              </w:rPr>
            </w:pPr>
            <w:r>
              <w:rPr>
                <w:iCs/>
                <w:sz w:val="22"/>
                <w:szCs w:val="22"/>
              </w:rPr>
              <w:t>Увеличение прочих остатков денежных средств бюджетов муниципальных районов</w:t>
            </w:r>
          </w:p>
        </w:tc>
        <w:tc>
          <w:tcPr>
            <w:tcW w:w="11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Default="00AE1B04" w:rsidP="0098236F">
            <w:pPr>
              <w:jc w:val="right"/>
              <w:rPr>
                <w:iCs/>
                <w:sz w:val="22"/>
                <w:szCs w:val="22"/>
              </w:rPr>
            </w:pPr>
            <w:r>
              <w:rPr>
                <w:sz w:val="22"/>
                <w:szCs w:val="22"/>
              </w:rPr>
              <w:t>189 837,7</w:t>
            </w:r>
          </w:p>
        </w:tc>
      </w:tr>
      <w:tr w:rsidR="00AE1B04" w:rsidTr="0098236F">
        <w:trPr>
          <w:trHeight w:val="282"/>
        </w:trPr>
        <w:tc>
          <w:tcPr>
            <w:tcW w:w="2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E1B04" w:rsidRDefault="00AE1B04" w:rsidP="0098236F">
            <w:pPr>
              <w:rPr>
                <w:sz w:val="22"/>
                <w:szCs w:val="22"/>
              </w:rPr>
            </w:pPr>
            <w:r>
              <w:rPr>
                <w:sz w:val="22"/>
                <w:szCs w:val="22"/>
              </w:rPr>
              <w:t>066 01 05 02 01 00 0000 600</w:t>
            </w:r>
          </w:p>
        </w:tc>
        <w:tc>
          <w:tcPr>
            <w:tcW w:w="536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Default="00AE1B04" w:rsidP="0098236F">
            <w:pPr>
              <w:ind w:left="127" w:right="108"/>
              <w:rPr>
                <w:sz w:val="22"/>
                <w:szCs w:val="22"/>
              </w:rPr>
            </w:pPr>
            <w:r>
              <w:rPr>
                <w:sz w:val="22"/>
                <w:szCs w:val="22"/>
              </w:rPr>
              <w:t xml:space="preserve">Уменьшение прочих остатков средств бюджетов </w:t>
            </w:r>
          </w:p>
        </w:tc>
        <w:tc>
          <w:tcPr>
            <w:tcW w:w="11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Default="00AE1B04" w:rsidP="0098236F">
            <w:pPr>
              <w:jc w:val="right"/>
              <w:rPr>
                <w:sz w:val="22"/>
                <w:szCs w:val="22"/>
              </w:rPr>
            </w:pPr>
            <w:r>
              <w:rPr>
                <w:sz w:val="22"/>
                <w:szCs w:val="22"/>
              </w:rPr>
              <w:t xml:space="preserve">192 090,4 </w:t>
            </w:r>
          </w:p>
        </w:tc>
      </w:tr>
      <w:tr w:rsidR="00AE1B04" w:rsidTr="0098236F">
        <w:trPr>
          <w:trHeight w:val="615"/>
        </w:trPr>
        <w:tc>
          <w:tcPr>
            <w:tcW w:w="2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E1B04" w:rsidRDefault="00AE1B04" w:rsidP="0098236F">
            <w:pPr>
              <w:rPr>
                <w:iCs/>
                <w:sz w:val="22"/>
                <w:szCs w:val="22"/>
              </w:rPr>
            </w:pPr>
            <w:r>
              <w:rPr>
                <w:iCs/>
                <w:sz w:val="22"/>
                <w:szCs w:val="22"/>
              </w:rPr>
              <w:t>066 01 05 02 01 05 0000 610</w:t>
            </w:r>
          </w:p>
          <w:p w:rsidR="00AE1B04" w:rsidRDefault="00AE1B04" w:rsidP="0098236F">
            <w:pPr>
              <w:rPr>
                <w:iCs/>
                <w:sz w:val="22"/>
                <w:szCs w:val="22"/>
              </w:rPr>
            </w:pPr>
          </w:p>
        </w:tc>
        <w:tc>
          <w:tcPr>
            <w:tcW w:w="536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Default="00AE1B04" w:rsidP="0098236F">
            <w:pPr>
              <w:ind w:left="127" w:right="108"/>
              <w:rPr>
                <w:iCs/>
                <w:sz w:val="22"/>
                <w:szCs w:val="22"/>
              </w:rPr>
            </w:pPr>
            <w:r>
              <w:rPr>
                <w:iCs/>
                <w:sz w:val="22"/>
                <w:szCs w:val="22"/>
              </w:rPr>
              <w:t>Уменьшение прочих остатков денежных средств бюджетов муниципальных районов</w:t>
            </w:r>
          </w:p>
        </w:tc>
        <w:tc>
          <w:tcPr>
            <w:tcW w:w="11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E1B04" w:rsidRDefault="00AE1B04" w:rsidP="0098236F">
            <w:pPr>
              <w:jc w:val="right"/>
              <w:rPr>
                <w:iCs/>
                <w:sz w:val="22"/>
                <w:szCs w:val="22"/>
              </w:rPr>
            </w:pPr>
            <w:r>
              <w:rPr>
                <w:iCs/>
                <w:sz w:val="22"/>
                <w:szCs w:val="22"/>
              </w:rPr>
              <w:t>192 090,4</w:t>
            </w:r>
          </w:p>
        </w:tc>
      </w:tr>
    </w:tbl>
    <w:p w:rsidR="00AE1B04" w:rsidRDefault="00AE1B04" w:rsidP="00AE1B04"/>
    <w:p w:rsidR="00E101BE" w:rsidRDefault="00E101BE"/>
    <w:p w:rsidR="00E101BE" w:rsidRDefault="00E101BE"/>
    <w:p w:rsidR="00E101BE" w:rsidRDefault="00E101BE"/>
    <w:p w:rsidR="00E101BE" w:rsidRDefault="00E101BE"/>
    <w:p w:rsidR="00E101BE" w:rsidRDefault="00E101BE"/>
    <w:p w:rsidR="00E101BE" w:rsidRDefault="00E101BE"/>
    <w:p w:rsidR="00E101BE" w:rsidRPr="002F79DD" w:rsidRDefault="00640F00">
      <w:r>
        <w:br w:type="page"/>
      </w:r>
      <w:r>
        <w:br w:type="page"/>
      </w:r>
      <w:r w:rsidR="00837144">
        <w:br w:type="page"/>
      </w:r>
      <w:r w:rsidR="00837144">
        <w:br w:type="page"/>
      </w:r>
      <w:r w:rsidR="00837144">
        <w:br w:type="page"/>
      </w:r>
    </w:p>
    <w:sectPr w:rsidR="00E101BE" w:rsidRPr="002F79DD" w:rsidSect="00837144">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87" w:rsidRDefault="00860F87">
      <w:r>
        <w:separator/>
      </w:r>
    </w:p>
  </w:endnote>
  <w:endnote w:type="continuationSeparator" w:id="0">
    <w:p w:rsidR="00860F87" w:rsidRDefault="0086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36F" w:rsidRDefault="0098236F" w:rsidP="0098236F">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8236F" w:rsidRDefault="0098236F" w:rsidP="0098236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36F" w:rsidRDefault="0098236F" w:rsidP="0098236F">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3582B">
      <w:rPr>
        <w:rStyle w:val="ab"/>
        <w:noProof/>
      </w:rPr>
      <w:t>1</w:t>
    </w:r>
    <w:r>
      <w:rPr>
        <w:rStyle w:val="ab"/>
      </w:rPr>
      <w:fldChar w:fldCharType="end"/>
    </w:r>
  </w:p>
  <w:p w:rsidR="0098236F" w:rsidRDefault="0098236F" w:rsidP="0098236F">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00" w:rsidRDefault="00640F0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87" w:rsidRDefault="00860F87">
      <w:r>
        <w:separator/>
      </w:r>
    </w:p>
  </w:footnote>
  <w:footnote w:type="continuationSeparator" w:id="0">
    <w:p w:rsidR="00860F87" w:rsidRDefault="00860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00" w:rsidRDefault="00640F0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00" w:rsidRDefault="00640F0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00" w:rsidRDefault="00640F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C67621"/>
    <w:multiLevelType w:val="hybridMultilevel"/>
    <w:tmpl w:val="4F4C6AC4"/>
    <w:lvl w:ilvl="0" w:tplc="798EC53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8F"/>
    <w:rsid w:val="00080163"/>
    <w:rsid w:val="000D7ABE"/>
    <w:rsid w:val="001C1114"/>
    <w:rsid w:val="001C23B2"/>
    <w:rsid w:val="00204585"/>
    <w:rsid w:val="00290D28"/>
    <w:rsid w:val="002A4E62"/>
    <w:rsid w:val="002B4000"/>
    <w:rsid w:val="002F79DD"/>
    <w:rsid w:val="003213B2"/>
    <w:rsid w:val="003323B4"/>
    <w:rsid w:val="00334D4E"/>
    <w:rsid w:val="00360F8F"/>
    <w:rsid w:val="003A3DB1"/>
    <w:rsid w:val="00416152"/>
    <w:rsid w:val="00424000"/>
    <w:rsid w:val="00440A6D"/>
    <w:rsid w:val="0047368F"/>
    <w:rsid w:val="00534FD2"/>
    <w:rsid w:val="00555528"/>
    <w:rsid w:val="005664C7"/>
    <w:rsid w:val="00567052"/>
    <w:rsid w:val="005863B5"/>
    <w:rsid w:val="00586558"/>
    <w:rsid w:val="005B3D6D"/>
    <w:rsid w:val="005B703D"/>
    <w:rsid w:val="005E797B"/>
    <w:rsid w:val="00640F00"/>
    <w:rsid w:val="00673586"/>
    <w:rsid w:val="006A7CA4"/>
    <w:rsid w:val="006B36CE"/>
    <w:rsid w:val="006B75E0"/>
    <w:rsid w:val="006E6ADD"/>
    <w:rsid w:val="006F0FAB"/>
    <w:rsid w:val="006F409F"/>
    <w:rsid w:val="007331D1"/>
    <w:rsid w:val="00786B41"/>
    <w:rsid w:val="007A749F"/>
    <w:rsid w:val="007B6A28"/>
    <w:rsid w:val="008052E3"/>
    <w:rsid w:val="008124C7"/>
    <w:rsid w:val="00837144"/>
    <w:rsid w:val="00860F87"/>
    <w:rsid w:val="00862543"/>
    <w:rsid w:val="00876334"/>
    <w:rsid w:val="008D3E12"/>
    <w:rsid w:val="00932A8E"/>
    <w:rsid w:val="0098236F"/>
    <w:rsid w:val="00996420"/>
    <w:rsid w:val="00A22744"/>
    <w:rsid w:val="00A916F7"/>
    <w:rsid w:val="00A934A1"/>
    <w:rsid w:val="00AE1B04"/>
    <w:rsid w:val="00B84551"/>
    <w:rsid w:val="00BA5BD1"/>
    <w:rsid w:val="00BD436C"/>
    <w:rsid w:val="00BD709B"/>
    <w:rsid w:val="00BE30AF"/>
    <w:rsid w:val="00C06019"/>
    <w:rsid w:val="00C068FA"/>
    <w:rsid w:val="00C4494D"/>
    <w:rsid w:val="00C935C5"/>
    <w:rsid w:val="00CC551C"/>
    <w:rsid w:val="00D751F0"/>
    <w:rsid w:val="00E07338"/>
    <w:rsid w:val="00E101BE"/>
    <w:rsid w:val="00E3582B"/>
    <w:rsid w:val="00E92500"/>
    <w:rsid w:val="00E9280C"/>
    <w:rsid w:val="00EE066E"/>
    <w:rsid w:val="00EE2FF2"/>
    <w:rsid w:val="00F02CAD"/>
    <w:rsid w:val="00F3477E"/>
    <w:rsid w:val="00F551A6"/>
    <w:rsid w:val="00FA351D"/>
    <w:rsid w:val="00FC453D"/>
    <w:rsid w:val="00FE1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78AB0D-1A7F-468B-AA9E-3A59172D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ind w:firstLine="900"/>
      <w:jc w:val="both"/>
      <w:outlineLvl w:val="1"/>
    </w:pPr>
    <w:rPr>
      <w:b/>
      <w:bCs/>
    </w:rPr>
  </w:style>
  <w:style w:type="paragraph" w:styleId="3">
    <w:name w:val="heading 3"/>
    <w:basedOn w:val="a"/>
    <w:next w:val="a"/>
    <w:qFormat/>
    <w:pPr>
      <w:keepNext/>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86B41"/>
    <w:pPr>
      <w:spacing w:after="160" w:line="240" w:lineRule="exact"/>
    </w:pPr>
    <w:rPr>
      <w:rFonts w:ascii="Verdana" w:hAnsi="Verdana"/>
      <w:sz w:val="20"/>
      <w:szCs w:val="20"/>
      <w:lang w:val="en-US" w:eastAsia="en-US"/>
    </w:rPr>
  </w:style>
  <w:style w:type="paragraph" w:styleId="20">
    <w:name w:val="Body Text 2"/>
    <w:basedOn w:val="a"/>
    <w:pPr>
      <w:overflowPunct w:val="0"/>
      <w:autoSpaceDE w:val="0"/>
      <w:autoSpaceDN w:val="0"/>
      <w:adjustRightInd w:val="0"/>
      <w:textAlignment w:val="baseline"/>
    </w:pPr>
    <w:rPr>
      <w:szCs w:val="20"/>
    </w:rPr>
  </w:style>
  <w:style w:type="paragraph" w:styleId="a4">
    <w:name w:val="header"/>
    <w:basedOn w:val="a"/>
    <w:pPr>
      <w:tabs>
        <w:tab w:val="center" w:pos="4536"/>
        <w:tab w:val="right" w:pos="9072"/>
      </w:tabs>
      <w:overflowPunct w:val="0"/>
      <w:autoSpaceDE w:val="0"/>
      <w:autoSpaceDN w:val="0"/>
      <w:adjustRightInd w:val="0"/>
      <w:spacing w:after="40"/>
      <w:ind w:firstLine="709"/>
      <w:jc w:val="both"/>
      <w:textAlignment w:val="baseline"/>
    </w:pPr>
    <w:rPr>
      <w:sz w:val="28"/>
      <w:szCs w:val="20"/>
    </w:rPr>
  </w:style>
  <w:style w:type="paragraph" w:styleId="a5">
    <w:name w:val="Body Text Indent"/>
    <w:basedOn w:val="a"/>
    <w:pPr>
      <w:ind w:firstLine="900"/>
    </w:pPr>
  </w:style>
  <w:style w:type="paragraph" w:styleId="a6">
    <w:name w:val="Body Text"/>
    <w:basedOn w:val="a"/>
    <w:pPr>
      <w:jc w:val="both"/>
    </w:pPr>
  </w:style>
  <w:style w:type="paragraph" w:styleId="21">
    <w:name w:val="Body Text Indent 2"/>
    <w:basedOn w:val="a"/>
    <w:pPr>
      <w:ind w:firstLine="900"/>
      <w:jc w:val="both"/>
    </w:pPr>
  </w:style>
  <w:style w:type="paragraph" w:styleId="30">
    <w:name w:val="Body Text Indent 3"/>
    <w:basedOn w:val="a"/>
    <w:pPr>
      <w:ind w:firstLine="900"/>
    </w:pPr>
    <w:rPr>
      <w:sz w:val="28"/>
    </w:rPr>
  </w:style>
  <w:style w:type="paragraph" w:customStyle="1" w:styleId="a7">
    <w:name w:val="Содержимое таблицы"/>
    <w:basedOn w:val="a"/>
    <w:rsid w:val="00555528"/>
    <w:pPr>
      <w:widowControl w:val="0"/>
      <w:suppressLineNumbers/>
      <w:suppressAutoHyphens/>
    </w:pPr>
    <w:rPr>
      <w:rFonts w:ascii="Arial" w:eastAsia="Lucida Sans Unicode" w:hAnsi="Arial"/>
      <w:kern w:val="1"/>
      <w:sz w:val="20"/>
    </w:rPr>
  </w:style>
  <w:style w:type="paragraph" w:styleId="a8">
    <w:name w:val="Title"/>
    <w:basedOn w:val="a"/>
    <w:qFormat/>
    <w:rsid w:val="00786B41"/>
    <w:pPr>
      <w:overflowPunct w:val="0"/>
      <w:autoSpaceDE w:val="0"/>
      <w:autoSpaceDN w:val="0"/>
      <w:adjustRightInd w:val="0"/>
      <w:jc w:val="center"/>
      <w:textAlignment w:val="baseline"/>
    </w:pPr>
    <w:rPr>
      <w:b/>
      <w:szCs w:val="20"/>
    </w:rPr>
  </w:style>
  <w:style w:type="paragraph" w:styleId="a9">
    <w:name w:val="Balloon Text"/>
    <w:basedOn w:val="a"/>
    <w:semiHidden/>
    <w:rsid w:val="007331D1"/>
    <w:rPr>
      <w:rFonts w:ascii="Tahoma" w:hAnsi="Tahoma" w:cs="Tahoma"/>
      <w:sz w:val="16"/>
      <w:szCs w:val="16"/>
    </w:rPr>
  </w:style>
  <w:style w:type="paragraph" w:customStyle="1" w:styleId="xl35">
    <w:name w:val="xl35"/>
    <w:basedOn w:val="a"/>
    <w:rsid w:val="00AE1B04"/>
    <w:pPr>
      <w:spacing w:before="100" w:beforeAutospacing="1" w:after="100" w:afterAutospacing="1"/>
      <w:jc w:val="center"/>
      <w:textAlignment w:val="top"/>
    </w:pPr>
    <w:rPr>
      <w:rFonts w:ascii="Times New Roman CYR" w:hAnsi="Times New Roman CYR" w:cs="Times New Roman CYR"/>
      <w:b/>
      <w:bCs/>
      <w:sz w:val="20"/>
      <w:szCs w:val="20"/>
    </w:rPr>
  </w:style>
  <w:style w:type="paragraph" w:customStyle="1" w:styleId="xl123">
    <w:name w:val="xl123"/>
    <w:basedOn w:val="a"/>
    <w:rsid w:val="00AE1B04"/>
    <w:pPr>
      <w:pBdr>
        <w:left w:val="single" w:sz="4" w:space="0" w:color="auto"/>
        <w:right w:val="single" w:sz="4" w:space="0" w:color="auto"/>
      </w:pBdr>
      <w:spacing w:before="100" w:beforeAutospacing="1" w:after="100" w:afterAutospacing="1"/>
      <w:jc w:val="right"/>
    </w:pPr>
    <w:rPr>
      <w:b/>
      <w:bCs/>
      <w:sz w:val="22"/>
      <w:szCs w:val="22"/>
    </w:rPr>
  </w:style>
  <w:style w:type="paragraph" w:styleId="aa">
    <w:name w:val="footer"/>
    <w:basedOn w:val="a"/>
    <w:rsid w:val="0098236F"/>
    <w:pPr>
      <w:tabs>
        <w:tab w:val="center" w:pos="4677"/>
        <w:tab w:val="right" w:pos="9355"/>
      </w:tabs>
    </w:pPr>
  </w:style>
  <w:style w:type="character" w:styleId="ab">
    <w:name w:val="page number"/>
    <w:basedOn w:val="a0"/>
    <w:rsid w:val="00982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7990">
      <w:bodyDiv w:val="1"/>
      <w:marLeft w:val="0"/>
      <w:marRight w:val="0"/>
      <w:marTop w:val="0"/>
      <w:marBottom w:val="0"/>
      <w:divBdr>
        <w:top w:val="none" w:sz="0" w:space="0" w:color="auto"/>
        <w:left w:val="none" w:sz="0" w:space="0" w:color="auto"/>
        <w:bottom w:val="none" w:sz="0" w:space="0" w:color="auto"/>
        <w:right w:val="none" w:sz="0" w:space="0" w:color="auto"/>
      </w:divBdr>
    </w:div>
    <w:div w:id="356859521">
      <w:bodyDiv w:val="1"/>
      <w:marLeft w:val="0"/>
      <w:marRight w:val="0"/>
      <w:marTop w:val="0"/>
      <w:marBottom w:val="0"/>
      <w:divBdr>
        <w:top w:val="none" w:sz="0" w:space="0" w:color="auto"/>
        <w:left w:val="none" w:sz="0" w:space="0" w:color="auto"/>
        <w:bottom w:val="none" w:sz="0" w:space="0" w:color="auto"/>
        <w:right w:val="none" w:sz="0" w:space="0" w:color="auto"/>
      </w:divBdr>
    </w:div>
    <w:div w:id="581918292">
      <w:bodyDiv w:val="1"/>
      <w:marLeft w:val="0"/>
      <w:marRight w:val="0"/>
      <w:marTop w:val="0"/>
      <w:marBottom w:val="0"/>
      <w:divBdr>
        <w:top w:val="none" w:sz="0" w:space="0" w:color="auto"/>
        <w:left w:val="none" w:sz="0" w:space="0" w:color="auto"/>
        <w:bottom w:val="none" w:sz="0" w:space="0" w:color="auto"/>
        <w:right w:val="none" w:sz="0" w:space="0" w:color="auto"/>
      </w:divBdr>
    </w:div>
    <w:div w:id="632445680">
      <w:bodyDiv w:val="1"/>
      <w:marLeft w:val="0"/>
      <w:marRight w:val="0"/>
      <w:marTop w:val="0"/>
      <w:marBottom w:val="0"/>
      <w:divBdr>
        <w:top w:val="none" w:sz="0" w:space="0" w:color="auto"/>
        <w:left w:val="none" w:sz="0" w:space="0" w:color="auto"/>
        <w:bottom w:val="none" w:sz="0" w:space="0" w:color="auto"/>
        <w:right w:val="none" w:sz="0" w:space="0" w:color="auto"/>
      </w:divBdr>
    </w:div>
    <w:div w:id="1037512528">
      <w:bodyDiv w:val="1"/>
      <w:marLeft w:val="0"/>
      <w:marRight w:val="0"/>
      <w:marTop w:val="0"/>
      <w:marBottom w:val="0"/>
      <w:divBdr>
        <w:top w:val="none" w:sz="0" w:space="0" w:color="auto"/>
        <w:left w:val="none" w:sz="0" w:space="0" w:color="auto"/>
        <w:bottom w:val="none" w:sz="0" w:space="0" w:color="auto"/>
        <w:right w:val="none" w:sz="0" w:space="0" w:color="auto"/>
      </w:divBdr>
    </w:div>
    <w:div w:id="1041828739">
      <w:bodyDiv w:val="1"/>
      <w:marLeft w:val="0"/>
      <w:marRight w:val="0"/>
      <w:marTop w:val="0"/>
      <w:marBottom w:val="0"/>
      <w:divBdr>
        <w:top w:val="none" w:sz="0" w:space="0" w:color="auto"/>
        <w:left w:val="none" w:sz="0" w:space="0" w:color="auto"/>
        <w:bottom w:val="none" w:sz="0" w:space="0" w:color="auto"/>
        <w:right w:val="none" w:sz="0" w:space="0" w:color="auto"/>
      </w:divBdr>
    </w:div>
    <w:div w:id="175362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16826</Words>
  <Characters>95910</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Постановление от</vt:lpstr>
    </vt:vector>
  </TitlesOfParts>
  <Company>РайФу</Company>
  <LinksUpToDate>false</LinksUpToDate>
  <CharactersWithSpaces>112511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dc:title>
  <dc:subject/>
  <dc:creator>Пользователь</dc:creator>
  <cp:keywords/>
  <dc:description/>
  <cp:lastModifiedBy>user</cp:lastModifiedBy>
  <cp:revision>2</cp:revision>
  <cp:lastPrinted>2016-05-26T09:11:00Z</cp:lastPrinted>
  <dcterms:created xsi:type="dcterms:W3CDTF">2019-02-07T10:07:00Z</dcterms:created>
  <dcterms:modified xsi:type="dcterms:W3CDTF">2019-02-07T10:07:00Z</dcterms:modified>
</cp:coreProperties>
</file>